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16" w:rsidRPr="00322559" w:rsidRDefault="00A97316" w:rsidP="00172A4D">
      <w:pPr>
        <w:jc w:val="center"/>
        <w:rPr>
          <w:b/>
          <w:color w:val="000000"/>
        </w:rPr>
      </w:pPr>
      <w:r w:rsidRPr="00322559">
        <w:rPr>
          <w:b/>
          <w:color w:val="000000"/>
        </w:rPr>
        <w:t>ВСЕМИРНАЯ ИСТОРИЯ</w:t>
      </w:r>
    </w:p>
    <w:p w:rsidR="00A97316" w:rsidRPr="00322559" w:rsidRDefault="00A97316" w:rsidP="00172A4D">
      <w:pPr>
        <w:jc w:val="center"/>
        <w:rPr>
          <w:color w:val="000000"/>
        </w:rPr>
      </w:pPr>
      <w:r w:rsidRPr="00322559">
        <w:rPr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/>
              <w:rPr>
                <w:color w:val="000000"/>
                <w:lang w:val="kk-KZ"/>
              </w:rPr>
            </w:pPr>
            <w:r w:rsidRPr="00322559">
              <w:rPr>
                <w:b/>
                <w:i/>
                <w:color w:val="000000"/>
                <w:lang w:val="kk-KZ"/>
              </w:rPr>
              <w:t>Инструкция:</w:t>
            </w:r>
            <w:r w:rsidRPr="00322559">
              <w:rPr>
                <w:i/>
                <w:color w:val="000000"/>
                <w:lang w:val="kk-KZ"/>
              </w:rPr>
              <w:t xml:space="preserve"> «Вам предлагаются задания с одним правильным ответом из пяти предложенных»</w:t>
            </w:r>
            <w:r w:rsidRPr="00322559">
              <w:rPr>
                <w:color w:val="000000"/>
                <w:lang w:val="kk-KZ"/>
              </w:rPr>
              <w:t>.</w:t>
            </w:r>
          </w:p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</w:rPr>
              <w:t xml:space="preserve"> 1. </w:t>
            </w:r>
            <w:r w:rsidRPr="00322559">
              <w:rPr>
                <w:rFonts w:eastAsia="Times New Roman"/>
                <w:color w:val="000000"/>
                <w:lang w:eastAsia="ru-RU"/>
              </w:rPr>
              <w:t>Местными жителями Македонии были: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Римляне.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Греки.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Египтяне.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Персы.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Фракийцы.</w:t>
            </w:r>
            <w:r w:rsidRPr="00322559">
              <w:rPr>
                <w:color w:val="000000"/>
              </w:rPr>
              <w:t xml:space="preserve"> 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 2. </w:t>
            </w:r>
            <w:r w:rsidRPr="00322559">
              <w:rPr>
                <w:rFonts w:eastAsia="Times New Roman"/>
                <w:color w:val="000000"/>
                <w:lang w:eastAsia="ru-RU"/>
              </w:rPr>
              <w:t>Македония расположена: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н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а юге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Двуречья</w:t>
            </w:r>
            <w:proofErr w:type="spellEnd"/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в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 Северной Африке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в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 Средней Азии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в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 Малой Азии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н</w:t>
            </w:r>
            <w:r w:rsidRPr="00322559">
              <w:rPr>
                <w:rFonts w:eastAsia="Times New Roman"/>
                <w:color w:val="000000"/>
                <w:lang w:eastAsia="ru-RU"/>
              </w:rPr>
              <w:t>а севере Греции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 3.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Название г.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Константинопол</w:t>
            </w:r>
            <w:proofErr w:type="spellEnd"/>
            <w:r w:rsidRPr="00322559">
              <w:rPr>
                <w:rFonts w:eastAsia="Times New Roman"/>
                <w:color w:val="000000"/>
                <w:lang w:val="kk-KZ" w:eastAsia="ru-RU"/>
              </w:rPr>
              <w:t>я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 до 330 г.: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Стамбул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Венеция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Генуя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Рим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Византий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 4. </w:t>
            </w:r>
            <w:r w:rsidRPr="00322559">
              <w:rPr>
                <w:rFonts w:eastAsia="Times New Roman"/>
                <w:color w:val="000000"/>
                <w:lang w:eastAsia="ru-RU"/>
              </w:rPr>
              <w:t>Хан Бату создал: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Могулистан</w:t>
            </w:r>
            <w:proofErr w:type="spellEnd"/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Золотую Орду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Ак - Орду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Ногайскую Орду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Государство Кочевых узбеков 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 5. </w:t>
            </w:r>
            <w:r w:rsidRPr="00322559">
              <w:rPr>
                <w:rFonts w:eastAsia="Times New Roman"/>
                <w:color w:val="000000"/>
                <w:lang w:eastAsia="ru-RU"/>
              </w:rPr>
              <w:t>Бог мудрости в Древнем Египте: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Геб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Бен-бен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Тот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Осирис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Нут 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rFonts w:eastAsia="Calibri"/>
                <w:color w:val="000000"/>
                <w:szCs w:val="22"/>
              </w:rPr>
            </w:pPr>
            <w:r w:rsidRPr="00322559">
              <w:rPr>
                <w:color w:val="000000"/>
                <w:lang w:val="kk-KZ"/>
              </w:rPr>
              <w:t xml:space="preserve"> 6. </w:t>
            </w:r>
            <w:r w:rsidRPr="00322559">
              <w:rPr>
                <w:rFonts w:eastAsia="Calibri"/>
                <w:color w:val="000000"/>
              </w:rPr>
              <w:t>К древнегреческим школам относятся:</w:t>
            </w:r>
            <w:r w:rsidRPr="00322559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студии, школы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 xml:space="preserve">университеты, </w:t>
            </w:r>
            <w:proofErr w:type="spellStart"/>
            <w:r w:rsidRPr="00322559">
              <w:rPr>
                <w:rFonts w:eastAsia="Calibri"/>
                <w:color w:val="000000"/>
              </w:rPr>
              <w:t>мектебы</w:t>
            </w:r>
            <w:proofErr w:type="spellEnd"/>
            <w:r w:rsidRPr="00322559">
              <w:rPr>
                <w:rFonts w:eastAsia="Calibri"/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секты, лицей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>училища, медресе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 xml:space="preserve">палестры, </w:t>
            </w:r>
            <w:proofErr w:type="spellStart"/>
            <w:r w:rsidRPr="00322559">
              <w:rPr>
                <w:rFonts w:eastAsia="Calibri"/>
                <w:color w:val="000000"/>
              </w:rPr>
              <w:t>гимнасии</w:t>
            </w:r>
            <w:proofErr w:type="spellEnd"/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  <w:lang w:val="kk-KZ"/>
              </w:rPr>
              <w:lastRenderedPageBreak/>
              <w:t xml:space="preserve"> 7.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Парламент Англии стал называться имперским после получения королевой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rFonts w:eastAsia="Times New Roman"/>
                <w:color w:val="000000"/>
                <w:lang w:eastAsia="ru-RU"/>
              </w:rPr>
              <w:t>титула императрицы: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Индии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Новой Зеландии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Австралии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Канады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Голландии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 8. </w:t>
            </w:r>
            <w:r w:rsidRPr="00322559">
              <w:rPr>
                <w:rFonts w:eastAsia="Times New Roman"/>
                <w:color w:val="000000"/>
                <w:lang w:eastAsia="ru-RU"/>
              </w:rPr>
              <w:t>Общенациональное движение за отмену рабства в США: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атеизм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анабаптизм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абсентеизм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аболиционизм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анархизм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 9.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В 1633 г. представший перед судом инквизиции итальянский ученый: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Г.Галилей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И.Ньютон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Н.Коперник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Г.Лейбниц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Д.Бруно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10. </w:t>
            </w:r>
            <w:r w:rsidRPr="00322559">
              <w:rPr>
                <w:rFonts w:eastAsia="Times New Roman"/>
                <w:color w:val="000000"/>
                <w:lang w:eastAsia="ru-RU"/>
              </w:rPr>
              <w:t>Автор трагедии в стихах «Фауст»: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Байрон.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Шиллер.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Гейне.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Гюго.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Гёте.</w:t>
            </w:r>
            <w:r w:rsidRPr="00322559">
              <w:rPr>
                <w:color w:val="000000"/>
              </w:rPr>
              <w:t xml:space="preserve"> 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11. </w:t>
            </w:r>
            <w:r w:rsidRPr="00322559">
              <w:rPr>
                <w:rFonts w:eastAsia="Times New Roman"/>
                <w:color w:val="000000"/>
                <w:lang w:eastAsia="ru-RU"/>
              </w:rPr>
              <w:t>Афинское государство состояло: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21 город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10 городов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18 городов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12 городов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15 городов 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rFonts w:eastAsia="Calibri"/>
                <w:color w:val="000000"/>
                <w:szCs w:val="22"/>
              </w:rPr>
            </w:pPr>
            <w:r w:rsidRPr="00322559">
              <w:rPr>
                <w:color w:val="000000"/>
                <w:lang w:val="kk-KZ"/>
              </w:rPr>
              <w:t xml:space="preserve">12. </w:t>
            </w:r>
            <w:r w:rsidRPr="00322559">
              <w:rPr>
                <w:rFonts w:eastAsia="Calibri"/>
                <w:color w:val="000000"/>
              </w:rPr>
              <w:t xml:space="preserve">Империя Великих Моголов была образована во второй четверти </w:t>
            </w:r>
            <w:r w:rsidRPr="00322559">
              <w:rPr>
                <w:rFonts w:eastAsia="Calibri"/>
                <w:color w:val="000000"/>
                <w:lang w:val="en-US"/>
              </w:rPr>
              <w:t>XVII</w:t>
            </w:r>
            <w:r w:rsidRPr="00322559">
              <w:rPr>
                <w:rFonts w:eastAsia="Calibri"/>
                <w:color w:val="000000"/>
              </w:rPr>
              <w:t xml:space="preserve"> в. на территории современных:</w:t>
            </w:r>
            <w:r w:rsidRPr="00322559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Турции и Японии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 xml:space="preserve">Западной Сибири и </w:t>
            </w:r>
            <w:proofErr w:type="spellStart"/>
            <w:r w:rsidRPr="00322559">
              <w:rPr>
                <w:rFonts w:eastAsia="Calibri"/>
                <w:color w:val="000000"/>
              </w:rPr>
              <w:t>Кушана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Северной Индии и Афганистана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>Монголии и Казахстана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 xml:space="preserve">Восточного Китая и </w:t>
            </w:r>
            <w:proofErr w:type="spellStart"/>
            <w:r w:rsidRPr="00322559">
              <w:rPr>
                <w:rFonts w:eastAsia="Calibri"/>
                <w:color w:val="000000"/>
              </w:rPr>
              <w:t>Синьдзян</w:t>
            </w:r>
            <w:proofErr w:type="spellEnd"/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322559">
              <w:rPr>
                <w:color w:val="000000"/>
                <w:lang w:val="kk-KZ"/>
              </w:rPr>
              <w:t xml:space="preserve">13. </w:t>
            </w:r>
            <w:r w:rsidRPr="00322559">
              <w:rPr>
                <w:rFonts w:eastAsia="Times New Roman"/>
                <w:color w:val="000000"/>
                <w:lang w:eastAsia="ru-RU"/>
              </w:rPr>
              <w:t>Религиозное учение возникшее в Древней Персии:</w:t>
            </w:r>
            <w:r w:rsidRPr="00322559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Учение Мухаммеда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Учение Мартина Лютера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Учение Заратуштры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Учение Будды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Учение Христа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  <w:lang w:val="kk-KZ"/>
              </w:rPr>
              <w:lastRenderedPageBreak/>
              <w:t xml:space="preserve">14. </w:t>
            </w:r>
            <w:r w:rsidRPr="00322559">
              <w:rPr>
                <w:rFonts w:eastAsia="Times New Roman"/>
                <w:color w:val="000000"/>
                <w:lang w:eastAsia="ru-RU"/>
              </w:rPr>
              <w:t>По Парижскому договору 1783 года западная граница созданного государства США проходила по реке: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Рио-Гранде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Миссисипи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Колорадо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Гудзон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Миссури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387196" w:rsidRDefault="00A97316" w:rsidP="00172A4D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15.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Результаты советско-финской войны в соответствии с перемирием </w:t>
            </w:r>
          </w:p>
          <w:p w:rsidR="00A97316" w:rsidRPr="00322559" w:rsidRDefault="00387196" w:rsidP="00172A4D">
            <w:pPr>
              <w:ind w:left="400" w:hanging="400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</w:t>
            </w:r>
            <w:r w:rsidR="00A97316" w:rsidRPr="00322559">
              <w:rPr>
                <w:rFonts w:eastAsia="Times New Roman"/>
                <w:color w:val="000000"/>
                <w:lang w:eastAsia="ru-RU"/>
              </w:rPr>
              <w:t>12 марта 1940 г.: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Территориальных изменений не произошло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Финская граница была значительно отодвинута от г. Ленинграда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Финляндия вошла в состав СССР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Присоединение к СССР Западной Украины и Западной Белоруссии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СССР потеряла территории под г. Ленинградом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16.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Партия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правоцентристов</w:t>
            </w:r>
            <w:proofErr w:type="spellEnd"/>
            <w:r w:rsidRPr="00322559">
              <w:rPr>
                <w:rFonts w:eastAsia="Times New Roman"/>
                <w:color w:val="000000"/>
                <w:lang w:eastAsia="ru-RU"/>
              </w:rPr>
              <w:t>, лидер которой Сильвио Берлускони: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Фашистская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«Вперед, Италия»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Социалистическая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«Оливковая ветвь»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Компартия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17.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Отношение Вольтера к католической церкви: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отрицал веру в Бога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призывал к объединению протестантской и католической церкви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считал, что церковь занимает ведущую роль в обществе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критиковал священнослужителей и обряды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считал, что вера важнее, чем знания 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rFonts w:eastAsia="Calibri"/>
                <w:color w:val="000000"/>
                <w:szCs w:val="22"/>
              </w:rPr>
            </w:pPr>
            <w:r w:rsidRPr="00322559">
              <w:rPr>
                <w:color w:val="000000"/>
                <w:lang w:val="kk-KZ"/>
              </w:rPr>
              <w:t xml:space="preserve">18. </w:t>
            </w:r>
            <w:r w:rsidRPr="00322559">
              <w:rPr>
                <w:rFonts w:eastAsia="Times New Roman"/>
                <w:color w:val="000000"/>
                <w:lang w:eastAsia="ru-RU"/>
              </w:rPr>
              <w:t>Девиз «Дело Америки - бизнес» провозгласило правительство:</w:t>
            </w:r>
            <w:r w:rsidRPr="00322559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В. Вильсона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Д.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Кейнса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Г. Гувера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Ф. Рузвельта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К.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Кулиджа</w:t>
            </w:r>
            <w:proofErr w:type="spellEnd"/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  <w:lang w:val="kk-KZ"/>
              </w:rPr>
              <w:t xml:space="preserve">19.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«Отказ подчиняться новым патронам был лишь видимой причиной начала восстания. Это послужило мотивом…. Подлинной причиной восстания явилась неумелая политика европейцев, бездумно лишившая короля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Ауда</w:t>
            </w:r>
            <w:proofErr w:type="spellEnd"/>
            <w:r w:rsidRPr="00322559">
              <w:rPr>
                <w:rFonts w:eastAsia="Times New Roman"/>
                <w:color w:val="000000"/>
                <w:lang w:eastAsia="ru-RU"/>
              </w:rPr>
              <w:t xml:space="preserve"> трона, аннексия его земель, повлекшая за собой недовольство_______________ и их семей»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rFonts w:eastAsia="Times New Roman"/>
                <w:color w:val="000000"/>
                <w:lang w:eastAsia="ru-RU"/>
              </w:rPr>
              <w:t>Определите пропущенное слово: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сипаев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сикхов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бабидов</w:t>
            </w:r>
            <w:proofErr w:type="spellEnd"/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тайпинов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берберов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  <w:lang w:val="kk-KZ"/>
              </w:rPr>
              <w:lastRenderedPageBreak/>
              <w:t xml:space="preserve">20. </w:t>
            </w:r>
            <w:r w:rsidRPr="00322559">
              <w:rPr>
                <w:rFonts w:eastAsia="Times New Roman"/>
                <w:color w:val="000000"/>
                <w:lang w:eastAsia="ru-RU"/>
              </w:rPr>
              <w:t>«Когда ход событий принуждает какой-нибудь народ порвать политическую связь, соединяющую его с другим народом, и занять наравне с остальными державами независимое положение, на которое ему дают право естественные и божеские законы, то должное уважение…обязывает его изложить причины…»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rFonts w:eastAsia="Times New Roman"/>
                <w:color w:val="000000"/>
                <w:lang w:eastAsia="ru-RU"/>
              </w:rPr>
              <w:t>В данной декларации далее изложены причины: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Революции 1848 г. в Германии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Войны 1861-1865 гг. в США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Английской революции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Революции в Северной Америке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Великой Французской революции</w:t>
            </w:r>
          </w:p>
        </w:tc>
      </w:tr>
      <w:tr w:rsidR="00A97316" w:rsidRPr="00322559" w:rsidTr="00172A4D">
        <w:trPr>
          <w:cantSplit/>
        </w:trPr>
        <w:tc>
          <w:tcPr>
            <w:tcW w:w="10138" w:type="dxa"/>
            <w:shd w:val="clear" w:color="auto" w:fill="auto"/>
          </w:tcPr>
          <w:p w:rsidR="00A97316" w:rsidRPr="00322559" w:rsidRDefault="00A97316" w:rsidP="00172A4D">
            <w:pPr>
              <w:ind w:left="400"/>
              <w:rPr>
                <w:color w:val="000000"/>
                <w:lang w:val="kk-KZ"/>
              </w:rPr>
            </w:pPr>
          </w:p>
        </w:tc>
      </w:tr>
    </w:tbl>
    <w:p w:rsidR="00A97316" w:rsidRPr="00322559" w:rsidRDefault="00A97316" w:rsidP="00172A4D">
      <w:pPr>
        <w:ind w:left="400"/>
        <w:rPr>
          <w:color w:val="000000"/>
        </w:rPr>
      </w:pPr>
    </w:p>
    <w:p w:rsidR="00A97316" w:rsidRPr="00322559" w:rsidRDefault="00A97316" w:rsidP="00172A4D">
      <w:pPr>
        <w:ind w:left="400"/>
        <w:rPr>
          <w:color w:val="000000"/>
        </w:rPr>
      </w:pPr>
      <w:r w:rsidRPr="00322559">
        <w:rPr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ind w:left="400"/>
              <w:rPr>
                <w:color w:val="000000"/>
              </w:rPr>
            </w:pP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ind w:left="400"/>
              <w:rPr>
                <w:color w:val="000000"/>
                <w:lang w:val="kk-KZ"/>
              </w:rPr>
            </w:pPr>
            <w:r w:rsidRPr="00322559">
              <w:rPr>
                <w:b/>
                <w:i/>
                <w:color w:val="000000"/>
                <w:lang w:val="kk-KZ"/>
              </w:rPr>
              <w:t>Инструкция:</w:t>
            </w:r>
            <w:r w:rsidRPr="00322559">
              <w:rPr>
                <w:i/>
                <w:color w:val="000000"/>
                <w:lang w:val="kk-KZ"/>
              </w:rPr>
              <w:t xml:space="preserve"> «Вам предлагаются тестовые задания с одним или с несколькими правильными ответами»</w:t>
            </w:r>
            <w:r w:rsidRPr="00322559">
              <w:rPr>
                <w:color w:val="000000"/>
                <w:lang w:val="kk-KZ"/>
              </w:rPr>
              <w:t>.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21. </w:t>
            </w:r>
            <w:r w:rsidRPr="00322559">
              <w:rPr>
                <w:rFonts w:eastAsia="Times New Roman"/>
                <w:color w:val="000000"/>
                <w:lang w:eastAsia="ru-RU"/>
              </w:rPr>
              <w:t>Население Древней Македонии состояло из: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илотов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олигархов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зависимых скотоводов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патрициев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свободных людей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Times New Roman"/>
                <w:color w:val="000000"/>
                <w:lang w:eastAsia="ru-RU"/>
              </w:rPr>
              <w:t>плебеев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Times New Roman"/>
                <w:color w:val="000000"/>
                <w:lang w:eastAsia="ru-RU"/>
              </w:rPr>
              <w:t>зависимых земледельцев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Times New Roman"/>
                <w:color w:val="000000"/>
                <w:lang w:eastAsia="ru-RU"/>
              </w:rPr>
              <w:t>сатрапов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22. </w:t>
            </w:r>
            <w:r w:rsidRPr="00322559">
              <w:rPr>
                <w:rFonts w:eastAsia="Calibri"/>
                <w:color w:val="000000"/>
              </w:rPr>
              <w:t>Основатель Аккадского государства: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proofErr w:type="spellStart"/>
            <w:r w:rsidRPr="00322559">
              <w:rPr>
                <w:rFonts w:eastAsia="Calibri"/>
                <w:color w:val="000000"/>
              </w:rPr>
              <w:t>Шаруккин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>Антиох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proofErr w:type="spellStart"/>
            <w:r w:rsidRPr="00322559">
              <w:rPr>
                <w:rFonts w:eastAsia="Calibri"/>
                <w:color w:val="000000"/>
              </w:rPr>
              <w:t>Телепин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proofErr w:type="spellStart"/>
            <w:r w:rsidRPr="00322559">
              <w:rPr>
                <w:rFonts w:eastAsia="Calibri"/>
                <w:color w:val="000000"/>
              </w:rPr>
              <w:t>Евтидем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proofErr w:type="spellStart"/>
            <w:r w:rsidRPr="00322559">
              <w:rPr>
                <w:rFonts w:eastAsia="Calibri"/>
                <w:color w:val="000000"/>
              </w:rPr>
              <w:t>Эанату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proofErr w:type="spellStart"/>
            <w:r w:rsidRPr="00322559">
              <w:rPr>
                <w:rFonts w:eastAsia="Calibri"/>
                <w:color w:val="000000"/>
              </w:rPr>
              <w:t>Аморга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>Ур-</w:t>
            </w:r>
            <w:proofErr w:type="spellStart"/>
            <w:r w:rsidRPr="00322559">
              <w:rPr>
                <w:rFonts w:eastAsia="Calibri"/>
                <w:color w:val="000000"/>
              </w:rPr>
              <w:t>нанше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 xml:space="preserve">Навуходоносор 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23. </w:t>
            </w:r>
            <w:r w:rsidRPr="00322559">
              <w:rPr>
                <w:rFonts w:eastAsia="Calibri"/>
                <w:color w:val="000000"/>
              </w:rPr>
              <w:t xml:space="preserve">Города – государства средневековья – посредники в торговле со странами Востока в </w:t>
            </w:r>
            <w:r w:rsidRPr="00322559">
              <w:rPr>
                <w:rFonts w:eastAsia="Calibri"/>
                <w:color w:val="000000"/>
                <w:lang w:val="en-US"/>
              </w:rPr>
              <w:t>XI</w:t>
            </w:r>
            <w:r w:rsidRPr="00322559">
              <w:rPr>
                <w:rFonts w:eastAsia="Calibri"/>
                <w:color w:val="000000"/>
              </w:rPr>
              <w:t>-</w:t>
            </w:r>
            <w:r w:rsidRPr="00322559">
              <w:rPr>
                <w:rFonts w:eastAsia="Calibri"/>
                <w:color w:val="000000"/>
                <w:lang w:val="en-US"/>
              </w:rPr>
              <w:t>XV</w:t>
            </w:r>
            <w:r w:rsidRPr="0032255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22559">
              <w:rPr>
                <w:rFonts w:eastAsia="Calibri"/>
                <w:color w:val="000000"/>
              </w:rPr>
              <w:t>вв</w:t>
            </w:r>
            <w:proofErr w:type="spellEnd"/>
            <w:r w:rsidRPr="00322559">
              <w:rPr>
                <w:rFonts w:eastAsia="Calibri"/>
                <w:color w:val="000000"/>
              </w:rPr>
              <w:t xml:space="preserve"> являлись: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Бухара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>Афины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Медина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>Берлин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>Венеция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</w:rPr>
              <w:t>Самарканд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 xml:space="preserve">Генуя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>Рим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24. </w:t>
            </w:r>
            <w:r w:rsidRPr="00322559">
              <w:rPr>
                <w:rFonts w:eastAsia="Calibri"/>
                <w:color w:val="000000"/>
              </w:rPr>
              <w:t>В трёхпольной системе пахотные земли делились на группы: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 xml:space="preserve">залежные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>для посева бахчевых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черноземные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>нечерноземные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>орошаемые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</w:rPr>
              <w:t>для посева озимых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>целинные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>для посева яровых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lastRenderedPageBreak/>
              <w:t xml:space="preserve">25. </w:t>
            </w:r>
            <w:r w:rsidRPr="00322559">
              <w:rPr>
                <w:rFonts w:eastAsia="Calibri"/>
                <w:color w:val="000000"/>
              </w:rPr>
              <w:t>Английская буржуазная революция началась в: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87196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A) </w:t>
            </w:r>
            <w:r w:rsidRPr="00322559">
              <w:rPr>
                <w:rFonts w:eastAsia="Calibri"/>
                <w:color w:val="000000"/>
                <w:lang w:val="en-US"/>
              </w:rPr>
              <w:t xml:space="preserve">1566 </w:t>
            </w:r>
            <w:r w:rsidRPr="00322559">
              <w:rPr>
                <w:rFonts w:eastAsia="Calibri"/>
                <w:color w:val="000000"/>
              </w:rPr>
              <w:t>г</w:t>
            </w:r>
            <w:r w:rsidRPr="00322559">
              <w:rPr>
                <w:rFonts w:eastAsia="Calibri"/>
                <w:color w:val="000000"/>
                <w:lang w:val="en-US"/>
              </w:rPr>
              <w:t>.</w:t>
            </w:r>
            <w:r w:rsidRPr="00387196">
              <w:rPr>
                <w:color w:val="000000"/>
                <w:lang w:val="en-US"/>
              </w:rPr>
              <w:t xml:space="preserve"> </w:t>
            </w:r>
          </w:p>
          <w:p w:rsidR="00A97316" w:rsidRPr="00387196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B) </w:t>
            </w:r>
            <w:r w:rsidRPr="00322559">
              <w:rPr>
                <w:rFonts w:eastAsia="Calibri"/>
                <w:color w:val="000000"/>
                <w:lang w:val="en-US"/>
              </w:rPr>
              <w:t xml:space="preserve">1640 </w:t>
            </w:r>
            <w:r w:rsidRPr="00322559">
              <w:rPr>
                <w:rFonts w:eastAsia="Calibri"/>
                <w:color w:val="000000"/>
              </w:rPr>
              <w:t>г</w:t>
            </w:r>
            <w:r w:rsidRPr="00322559">
              <w:rPr>
                <w:rFonts w:eastAsia="Calibri"/>
                <w:color w:val="000000"/>
                <w:lang w:val="en-US"/>
              </w:rPr>
              <w:t>.</w:t>
            </w:r>
            <w:r w:rsidRPr="00387196">
              <w:rPr>
                <w:color w:val="000000"/>
                <w:lang w:val="en-US"/>
              </w:rPr>
              <w:t xml:space="preserve"> </w:t>
            </w:r>
          </w:p>
          <w:p w:rsidR="00A97316" w:rsidRPr="00387196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C) </w:t>
            </w:r>
            <w:r w:rsidRPr="00322559">
              <w:rPr>
                <w:rFonts w:eastAsia="Calibri"/>
                <w:color w:val="000000"/>
                <w:lang w:val="en-US"/>
              </w:rPr>
              <w:t xml:space="preserve">1265 </w:t>
            </w:r>
            <w:r w:rsidRPr="00322559">
              <w:rPr>
                <w:rFonts w:eastAsia="Calibri"/>
                <w:color w:val="000000"/>
              </w:rPr>
              <w:t>г</w:t>
            </w:r>
            <w:r w:rsidRPr="00322559">
              <w:rPr>
                <w:rFonts w:eastAsia="Calibri"/>
                <w:color w:val="000000"/>
                <w:lang w:val="en-US"/>
              </w:rPr>
              <w:t>.</w:t>
            </w:r>
            <w:r w:rsidRPr="00387196">
              <w:rPr>
                <w:color w:val="000000"/>
                <w:lang w:val="en-US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D) </w:t>
            </w:r>
            <w:r w:rsidRPr="00322559">
              <w:rPr>
                <w:rFonts w:eastAsia="Calibri"/>
                <w:color w:val="000000"/>
                <w:lang w:val="en-US"/>
              </w:rPr>
              <w:t xml:space="preserve">1455 </w:t>
            </w:r>
            <w:r w:rsidRPr="00322559">
              <w:rPr>
                <w:rFonts w:eastAsia="Calibri"/>
                <w:color w:val="000000"/>
              </w:rPr>
              <w:t>г</w:t>
            </w:r>
            <w:r w:rsidRPr="00322559">
              <w:rPr>
                <w:rFonts w:eastAsia="Calibri"/>
                <w:color w:val="000000"/>
                <w:lang w:val="en-US"/>
              </w:rPr>
              <w:t xml:space="preserve">. </w:t>
            </w:r>
          </w:p>
          <w:p w:rsidR="00A97316" w:rsidRPr="00387196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  <w:lang w:val="en-US"/>
              </w:rPr>
            </w:pPr>
            <w:r w:rsidRPr="00387196">
              <w:rPr>
                <w:color w:val="000000"/>
                <w:lang w:val="en-US"/>
              </w:rPr>
              <w:t xml:space="preserve">E) </w:t>
            </w:r>
            <w:r w:rsidRPr="00322559">
              <w:rPr>
                <w:rFonts w:eastAsia="Calibri"/>
                <w:color w:val="000000"/>
                <w:lang w:val="en-US"/>
              </w:rPr>
              <w:t xml:space="preserve">1420 </w:t>
            </w:r>
            <w:r w:rsidRPr="00322559">
              <w:rPr>
                <w:rFonts w:eastAsia="Calibri"/>
                <w:color w:val="000000"/>
              </w:rPr>
              <w:t>г</w:t>
            </w:r>
            <w:r w:rsidRPr="00322559">
              <w:rPr>
                <w:rFonts w:eastAsia="Calibri"/>
                <w:color w:val="000000"/>
                <w:lang w:val="en-US"/>
              </w:rPr>
              <w:t>.</w:t>
            </w:r>
            <w:r w:rsidRPr="00387196">
              <w:rPr>
                <w:color w:val="000000"/>
                <w:lang w:val="en-US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  <w:lang w:val="en-US"/>
              </w:rPr>
              <w:t xml:space="preserve">1534 </w:t>
            </w:r>
            <w:r w:rsidRPr="00322559">
              <w:rPr>
                <w:rFonts w:eastAsia="Calibri"/>
                <w:color w:val="000000"/>
              </w:rPr>
              <w:t>г</w:t>
            </w:r>
            <w:r w:rsidRPr="00322559">
              <w:rPr>
                <w:rFonts w:eastAsia="Calibri"/>
                <w:color w:val="000000"/>
                <w:lang w:val="en-US"/>
              </w:rPr>
              <w:t>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  <w:lang w:val="en-US"/>
              </w:rPr>
              <w:t xml:space="preserve">1689 </w:t>
            </w:r>
            <w:r w:rsidRPr="00322559">
              <w:rPr>
                <w:rFonts w:eastAsia="Calibri"/>
                <w:color w:val="000000"/>
              </w:rPr>
              <w:t>г</w:t>
            </w:r>
            <w:r w:rsidRPr="00322559">
              <w:rPr>
                <w:rFonts w:eastAsia="Calibri"/>
                <w:color w:val="000000"/>
                <w:lang w:val="en-US"/>
              </w:rPr>
              <w:t>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  <w:lang w:val="en-US"/>
              </w:rPr>
              <w:t xml:space="preserve">1381 </w:t>
            </w:r>
            <w:r w:rsidRPr="00322559">
              <w:rPr>
                <w:rFonts w:eastAsia="Calibri"/>
                <w:color w:val="000000"/>
              </w:rPr>
              <w:t>г</w:t>
            </w:r>
            <w:r w:rsidRPr="00322559">
              <w:rPr>
                <w:rFonts w:eastAsia="Calibri"/>
                <w:color w:val="000000"/>
                <w:lang w:val="en-US"/>
              </w:rPr>
              <w:t>.</w:t>
            </w:r>
            <w:r w:rsidRPr="00322559">
              <w:rPr>
                <w:color w:val="000000"/>
              </w:rPr>
              <w:t xml:space="preserve"> 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26. </w:t>
            </w:r>
            <w:r w:rsidRPr="00322559">
              <w:rPr>
                <w:rFonts w:eastAsia="Calibri"/>
                <w:color w:val="000000"/>
              </w:rPr>
              <w:t>Агорой в Афинах называли: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высшее должностное лицо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 xml:space="preserve">совет старейшин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народный суд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>торговую площадь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>совет знати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</w:rPr>
              <w:t>крепость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>власть небольшой группы лиц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>народное собрание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27. </w:t>
            </w:r>
            <w:r w:rsidRPr="00322559">
              <w:rPr>
                <w:rFonts w:eastAsia="Calibri"/>
                <w:color w:val="000000"/>
              </w:rPr>
              <w:t xml:space="preserve">Развитию капиталистических отношений во Франции конца </w:t>
            </w:r>
            <w:r w:rsidRPr="00322559">
              <w:rPr>
                <w:rFonts w:eastAsia="Calibri"/>
                <w:color w:val="000000"/>
                <w:lang w:val="en-US"/>
              </w:rPr>
              <w:t>XVIII</w:t>
            </w:r>
            <w:r w:rsidRPr="00322559">
              <w:rPr>
                <w:rFonts w:eastAsia="Calibri"/>
                <w:color w:val="000000"/>
              </w:rPr>
              <w:t xml:space="preserve"> в. мешали: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использование паровых машин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>цеховая организация производства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наличие колоний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>социальная дифференциация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 xml:space="preserve">натуральное хозяйство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</w:rPr>
              <w:t>концентрация капиталов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>созывы Генеральных штатов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>абсолютная монархия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28. </w:t>
            </w:r>
            <w:proofErr w:type="spellStart"/>
            <w:r w:rsidRPr="00322559">
              <w:rPr>
                <w:rFonts w:eastAsia="Calibri"/>
                <w:color w:val="000000"/>
              </w:rPr>
              <w:t>Тильзитский</w:t>
            </w:r>
            <w:proofErr w:type="spellEnd"/>
            <w:r w:rsidRPr="00322559">
              <w:rPr>
                <w:rFonts w:eastAsia="Calibri"/>
                <w:color w:val="000000"/>
              </w:rPr>
              <w:t xml:space="preserve"> мир был заключён между: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США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>Италией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Англией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 xml:space="preserve">Швецией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>Австрией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</w:rPr>
              <w:t>Бельгией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>Францией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>Россией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lastRenderedPageBreak/>
              <w:t xml:space="preserve">29.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Ученый, названный современниками “повелителем молний” за открытие явления электромагнитной индукции: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Джон Локк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Николай Коперник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Майкл Фарадей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Адам Смит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Джон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Хэнкок</w:t>
            </w:r>
            <w:proofErr w:type="spellEnd"/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F)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Фрэнсис</w:t>
            </w:r>
            <w:proofErr w:type="spellEnd"/>
            <w:r w:rsidRPr="00322559">
              <w:rPr>
                <w:rFonts w:eastAsia="Times New Roman"/>
                <w:color w:val="000000"/>
                <w:lang w:eastAsia="ru-RU"/>
              </w:rPr>
              <w:t xml:space="preserve"> Бэкон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Times New Roman"/>
                <w:color w:val="000000"/>
                <w:lang w:eastAsia="ru-RU"/>
              </w:rPr>
              <w:t>Джон Уатт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Times New Roman"/>
                <w:color w:val="000000"/>
                <w:lang w:eastAsia="ru-RU"/>
              </w:rPr>
              <w:t>Вильгельм Конрад Рентген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30. </w:t>
            </w:r>
            <w:r w:rsidRPr="00322559">
              <w:rPr>
                <w:rFonts w:eastAsia="Times New Roman"/>
                <w:color w:val="000000"/>
                <w:lang w:eastAsia="ru-RU"/>
              </w:rPr>
              <w:t>Поэт XIX в., основоположник русского реализма: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С. Есенин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А. Грибоедов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>Н. Гоголь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А. Пушкин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М. Лермонтов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Times New Roman"/>
                <w:color w:val="000000"/>
                <w:lang w:eastAsia="ru-RU"/>
              </w:rPr>
              <w:t>У. Байрон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Times New Roman"/>
                <w:color w:val="000000"/>
                <w:lang w:eastAsia="ru-RU"/>
              </w:rPr>
              <w:t>А. Толстой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Times New Roman"/>
                <w:color w:val="000000"/>
                <w:lang w:eastAsia="ru-RU"/>
              </w:rPr>
              <w:t>М. Глинка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31. </w:t>
            </w:r>
            <w:r w:rsidRPr="00322559">
              <w:rPr>
                <w:rFonts w:eastAsia="Calibri"/>
                <w:color w:val="000000"/>
              </w:rPr>
              <w:t>Авторами древнегреческих комедий и трагедий являются: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Эсхил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>Геродот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Софокл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>Сократ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>Фидий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</w:rPr>
              <w:t xml:space="preserve">Аристофан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>Аристотель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>Мирон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32. </w:t>
            </w:r>
            <w:r w:rsidRPr="00322559">
              <w:rPr>
                <w:rFonts w:eastAsia="Calibri"/>
                <w:color w:val="000000"/>
              </w:rPr>
              <w:t xml:space="preserve">Мыслители </w:t>
            </w:r>
            <w:r w:rsidRPr="00322559">
              <w:rPr>
                <w:rFonts w:eastAsia="Calibri"/>
                <w:color w:val="000000"/>
                <w:lang w:val="en-US"/>
              </w:rPr>
              <w:t>VI</w:t>
            </w:r>
            <w:r w:rsidRPr="00322559">
              <w:rPr>
                <w:rFonts w:eastAsia="Calibri"/>
                <w:color w:val="000000"/>
              </w:rPr>
              <w:t xml:space="preserve"> века Боэций и </w:t>
            </w:r>
            <w:proofErr w:type="spellStart"/>
            <w:r w:rsidRPr="00322559">
              <w:rPr>
                <w:rFonts w:eastAsia="Calibri"/>
                <w:color w:val="000000"/>
              </w:rPr>
              <w:t>Кассиодор</w:t>
            </w:r>
            <w:proofErr w:type="spellEnd"/>
            <w:r w:rsidRPr="00322559">
              <w:rPr>
                <w:rFonts w:eastAsia="Calibri"/>
                <w:color w:val="000000"/>
              </w:rPr>
              <w:t xml:space="preserve"> делили предметы средневековой школы на две группы: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гуманитарные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>тривиум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квадривиум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 xml:space="preserve">математические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>кубизм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</w:rPr>
              <w:t>точные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>филологические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>естественные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lastRenderedPageBreak/>
              <w:t xml:space="preserve">33. </w:t>
            </w:r>
            <w:r w:rsidRPr="00322559">
              <w:rPr>
                <w:rFonts w:eastAsia="Times New Roman"/>
                <w:color w:val="000000"/>
                <w:lang w:eastAsia="ru-RU"/>
              </w:rPr>
              <w:t>Во время первого путешествия в Америку Х. Колумб открыл острова: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Сицилия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lang w:eastAsia="ru-RU"/>
              </w:rPr>
              <w:t>Исландия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Тайвань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>Сан-Сальвадор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lang w:eastAsia="ru-RU"/>
              </w:rPr>
              <w:t>Гаити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Times New Roman"/>
                <w:color w:val="000000"/>
                <w:lang w:eastAsia="ru-RU"/>
              </w:rPr>
              <w:t>Куба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Times New Roman"/>
                <w:color w:val="000000"/>
                <w:lang w:eastAsia="ru-RU"/>
              </w:rPr>
              <w:t>Корсика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Times New Roman"/>
                <w:color w:val="000000"/>
                <w:lang w:eastAsia="ru-RU"/>
              </w:rPr>
              <w:t>Хонсю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34. </w:t>
            </w:r>
            <w:r w:rsidRPr="00322559">
              <w:rPr>
                <w:rFonts w:eastAsia="Calibri"/>
                <w:color w:val="000000"/>
              </w:rPr>
              <w:t xml:space="preserve">Первые независимые государства в Индии </w:t>
            </w:r>
            <w:r w:rsidRPr="00322559">
              <w:rPr>
                <w:rFonts w:eastAsia="Calibri"/>
                <w:color w:val="000000"/>
                <w:lang w:val="en-US"/>
              </w:rPr>
              <w:t>XVII</w:t>
            </w:r>
            <w:r w:rsidRPr="00322559">
              <w:rPr>
                <w:rFonts w:eastAsia="Calibri"/>
                <w:color w:val="000000"/>
              </w:rPr>
              <w:t>-</w:t>
            </w:r>
            <w:r w:rsidRPr="00322559">
              <w:rPr>
                <w:rFonts w:eastAsia="Calibri"/>
                <w:color w:val="000000"/>
                <w:lang w:val="en-US"/>
              </w:rPr>
              <w:t>XVIII</w:t>
            </w:r>
            <w:r w:rsidRPr="00322559">
              <w:rPr>
                <w:rFonts w:eastAsia="Calibri"/>
                <w:color w:val="000000"/>
              </w:rPr>
              <w:t xml:space="preserve"> вв</w:t>
            </w:r>
            <w:r w:rsidRPr="00387196">
              <w:rPr>
                <w:rFonts w:eastAsia="Calibri"/>
                <w:color w:val="000000"/>
              </w:rPr>
              <w:t>.</w:t>
            </w:r>
            <w:r w:rsidRPr="00322559">
              <w:rPr>
                <w:rFonts w:eastAsia="Calibri"/>
                <w:color w:val="000000"/>
              </w:rPr>
              <w:t xml:space="preserve"> создали: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хинди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proofErr w:type="spellStart"/>
            <w:r w:rsidRPr="00322559">
              <w:rPr>
                <w:rFonts w:eastAsia="Calibri"/>
                <w:color w:val="000000"/>
              </w:rPr>
              <w:t>замидары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proofErr w:type="spellStart"/>
            <w:r w:rsidRPr="00322559">
              <w:rPr>
                <w:rFonts w:eastAsia="Calibri"/>
                <w:color w:val="000000"/>
              </w:rPr>
              <w:t>рохиллы</w:t>
            </w:r>
            <w:proofErr w:type="spellEnd"/>
            <w:r w:rsidRPr="00322559">
              <w:rPr>
                <w:rFonts w:eastAsia="Calibri"/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>маратхи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proofErr w:type="spellStart"/>
            <w:r w:rsidRPr="00322559">
              <w:rPr>
                <w:rFonts w:eastAsia="Calibri"/>
                <w:color w:val="000000"/>
              </w:rPr>
              <w:t>джагиры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</w:rPr>
              <w:t>сикхи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proofErr w:type="spellStart"/>
            <w:r w:rsidRPr="00322559">
              <w:rPr>
                <w:rFonts w:eastAsia="Calibri"/>
                <w:color w:val="000000"/>
              </w:rPr>
              <w:t>эфталиты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>афганцы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35. </w:t>
            </w:r>
            <w:r w:rsidRPr="00322559">
              <w:rPr>
                <w:rFonts w:eastAsia="Calibri"/>
                <w:color w:val="000000"/>
              </w:rPr>
              <w:t>Африканские колонии Германии после Первой мировой войны отошли к странам: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США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>Россия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Испания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>Франция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>Италия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</w:rPr>
              <w:t>Англия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>Япония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>Бельгия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387196" w:rsidRDefault="00A97316" w:rsidP="00172A4D">
            <w:pPr>
              <w:tabs>
                <w:tab w:val="left" w:pos="8231"/>
              </w:tabs>
              <w:ind w:left="400" w:hanging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36. </w:t>
            </w:r>
            <w:r w:rsidRPr="00322559">
              <w:rPr>
                <w:rFonts w:eastAsia="Calibri"/>
                <w:color w:val="000000"/>
              </w:rPr>
              <w:t xml:space="preserve">Движущими силами национально-освободительного движения </w:t>
            </w:r>
          </w:p>
          <w:p w:rsidR="00A97316" w:rsidRPr="00322559" w:rsidRDefault="0038719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</w:t>
            </w:r>
            <w:r w:rsidR="00A97316" w:rsidRPr="00322559">
              <w:rPr>
                <w:rFonts w:eastAsia="Calibri"/>
                <w:color w:val="000000"/>
              </w:rPr>
              <w:t>1857-1859 гг. в Индии являлись:</w:t>
            </w:r>
            <w:r w:rsidR="00A97316"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ремесленники.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>крестьяне.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янычары.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proofErr w:type="spellStart"/>
            <w:r w:rsidRPr="00322559">
              <w:rPr>
                <w:rFonts w:eastAsia="Calibri"/>
                <w:color w:val="000000"/>
              </w:rPr>
              <w:t>чомпи</w:t>
            </w:r>
            <w:proofErr w:type="spellEnd"/>
            <w:r w:rsidRPr="00322559">
              <w:rPr>
                <w:rFonts w:eastAsia="Calibri"/>
                <w:color w:val="000000"/>
              </w:rPr>
              <w:t>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>рабочие.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proofErr w:type="spellStart"/>
            <w:r w:rsidRPr="00322559">
              <w:rPr>
                <w:rFonts w:eastAsia="Calibri"/>
                <w:color w:val="000000"/>
              </w:rPr>
              <w:t>сипахи</w:t>
            </w:r>
            <w:proofErr w:type="spellEnd"/>
            <w:r w:rsidRPr="00322559">
              <w:rPr>
                <w:rFonts w:eastAsia="Calibri"/>
                <w:color w:val="000000"/>
              </w:rPr>
              <w:t>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>сипаи.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 xml:space="preserve">самураи. 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lastRenderedPageBreak/>
              <w:t xml:space="preserve">37. </w:t>
            </w:r>
            <w:r w:rsidRPr="00322559">
              <w:rPr>
                <w:rFonts w:eastAsia="Times New Roman"/>
                <w:color w:val="000000"/>
                <w:lang w:eastAsia="ru-RU"/>
              </w:rPr>
              <w:t>Ученый, названный Ф. Энгельсом отцом современной химии: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lang w:eastAsia="ru-RU"/>
              </w:rPr>
              <w:t>А. Смит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М.Фарадей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Д.Дидро</w:t>
            </w:r>
            <w:proofErr w:type="spellEnd"/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lang w:eastAsia="ru-RU"/>
              </w:rPr>
              <w:t xml:space="preserve">Л. Пастер </w:t>
            </w:r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E)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Д.Менделеев</w:t>
            </w:r>
            <w:proofErr w:type="spellEnd"/>
          </w:p>
          <w:p w:rsidR="00A97316" w:rsidRPr="00322559" w:rsidRDefault="00A97316" w:rsidP="00172A4D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F) </w:t>
            </w:r>
            <w:proofErr w:type="spellStart"/>
            <w:r w:rsidRPr="00322559">
              <w:rPr>
                <w:rFonts w:eastAsia="Times New Roman"/>
                <w:color w:val="000000"/>
                <w:lang w:eastAsia="ru-RU"/>
              </w:rPr>
              <w:t>Р.Майер</w:t>
            </w:r>
            <w:proofErr w:type="spellEnd"/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lang w:eastAsia="ru-RU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Times New Roman"/>
                <w:color w:val="000000"/>
                <w:lang w:val="kk-KZ" w:eastAsia="ru-RU"/>
              </w:rPr>
              <w:t>М</w:t>
            </w:r>
            <w:r w:rsidRPr="00322559">
              <w:rPr>
                <w:rFonts w:eastAsia="Times New Roman"/>
                <w:color w:val="000000"/>
                <w:lang w:eastAsia="ru-RU"/>
              </w:rPr>
              <w:t>. Кюри</w:t>
            </w:r>
          </w:p>
          <w:p w:rsidR="00A97316" w:rsidRPr="00322559" w:rsidRDefault="00A97316" w:rsidP="00172A4D">
            <w:pPr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Times New Roman"/>
                <w:color w:val="000000"/>
                <w:lang w:eastAsia="ru-RU"/>
              </w:rPr>
              <w:t>Д. Дальтон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38. </w:t>
            </w:r>
            <w:r w:rsidRPr="00322559">
              <w:rPr>
                <w:rFonts w:eastAsia="Times New Roman"/>
                <w:color w:val="000000"/>
                <w:szCs w:val="24"/>
                <w:lang w:eastAsia="ru-RU"/>
              </w:rPr>
              <w:t xml:space="preserve">К соперничеству Англии и Франции за раздел Африки в конце </w:t>
            </w:r>
            <w:r w:rsidRPr="00322559">
              <w:rPr>
                <w:rFonts w:eastAsia="Times New Roman"/>
                <w:color w:val="000000"/>
                <w:szCs w:val="24"/>
                <w:lang w:val="en-US" w:eastAsia="ru-RU"/>
              </w:rPr>
              <w:t>XIX</w:t>
            </w:r>
            <w:r w:rsidRPr="00322559">
              <w:rPr>
                <w:rFonts w:eastAsia="Times New Roman"/>
                <w:color w:val="000000"/>
                <w:szCs w:val="24"/>
                <w:lang w:eastAsia="ru-RU"/>
              </w:rPr>
              <w:t xml:space="preserve"> в. присоединились: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Times New Roman"/>
                <w:color w:val="000000"/>
                <w:szCs w:val="24"/>
                <w:lang w:eastAsia="ru-RU"/>
              </w:rPr>
              <w:t>Португалия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Times New Roman"/>
                <w:color w:val="000000"/>
                <w:szCs w:val="24"/>
                <w:lang w:eastAsia="ru-RU"/>
              </w:rPr>
              <w:t>Россия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Times New Roman"/>
                <w:color w:val="000000"/>
                <w:szCs w:val="24"/>
                <w:lang w:eastAsia="ru-RU"/>
              </w:rPr>
              <w:t>Япония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Times New Roman"/>
                <w:color w:val="000000"/>
                <w:szCs w:val="24"/>
                <w:lang w:eastAsia="ru-RU"/>
              </w:rPr>
              <w:t>Германия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Times New Roman"/>
                <w:color w:val="000000"/>
                <w:szCs w:val="24"/>
                <w:lang w:eastAsia="ru-RU"/>
              </w:rPr>
              <w:t>США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Times New Roman"/>
                <w:color w:val="000000"/>
                <w:szCs w:val="24"/>
                <w:lang w:eastAsia="ru-RU"/>
              </w:rPr>
              <w:t>Бельгия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Times New Roman"/>
                <w:color w:val="000000"/>
                <w:szCs w:val="24"/>
                <w:lang w:eastAsia="ru-RU"/>
              </w:rPr>
              <w:t>Италия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Times New Roman"/>
                <w:color w:val="000000"/>
                <w:szCs w:val="24"/>
                <w:lang w:eastAsia="ru-RU"/>
              </w:rPr>
              <w:t>Испания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39. </w:t>
            </w:r>
            <w:r w:rsidRPr="00322559">
              <w:rPr>
                <w:rFonts w:eastAsia="Calibri"/>
                <w:color w:val="000000"/>
              </w:rPr>
              <w:t xml:space="preserve">«План </w:t>
            </w:r>
            <w:proofErr w:type="spellStart"/>
            <w:r w:rsidRPr="00322559">
              <w:rPr>
                <w:rFonts w:eastAsia="Calibri"/>
                <w:color w:val="000000"/>
              </w:rPr>
              <w:t>Дауэса</w:t>
            </w:r>
            <w:proofErr w:type="spellEnd"/>
            <w:r w:rsidRPr="00322559">
              <w:rPr>
                <w:rFonts w:eastAsia="Calibri"/>
                <w:color w:val="000000"/>
              </w:rPr>
              <w:t>» представляет собой стратегический план восстановления: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германской экономики.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>дипломатических отношений США и СССР.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международных кредитно-финансовых отношений.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>экономики пострадавших в Первой мировой войне стран.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 xml:space="preserve">колониальной системы.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</w:rPr>
              <w:t>американской экономики.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>довоенных границ европейских стран.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>военно-технического потенциала стран Латинской Америки.</w:t>
            </w:r>
            <w:r w:rsidRPr="00322559">
              <w:rPr>
                <w:color w:val="000000"/>
              </w:rPr>
              <w:t xml:space="preserve"> </w:t>
            </w:r>
          </w:p>
        </w:tc>
      </w:tr>
      <w:tr w:rsidR="00A97316" w:rsidRPr="00322559" w:rsidTr="00172A4D">
        <w:trPr>
          <w:cantSplit/>
        </w:trPr>
        <w:tc>
          <w:tcPr>
            <w:tcW w:w="9640" w:type="dxa"/>
            <w:shd w:val="clear" w:color="auto" w:fill="auto"/>
          </w:tcPr>
          <w:p w:rsidR="00A97316" w:rsidRPr="00322559" w:rsidRDefault="00A97316" w:rsidP="00172A4D">
            <w:pPr>
              <w:tabs>
                <w:tab w:val="left" w:pos="8231"/>
              </w:tabs>
              <w:ind w:left="400" w:hanging="400"/>
              <w:rPr>
                <w:color w:val="000000"/>
              </w:rPr>
            </w:pPr>
            <w:r w:rsidRPr="00322559">
              <w:rPr>
                <w:color w:val="000000"/>
                <w:lang w:val="kk-KZ"/>
              </w:rPr>
              <w:t xml:space="preserve">40. </w:t>
            </w:r>
            <w:r w:rsidRPr="00322559">
              <w:rPr>
                <w:rFonts w:eastAsia="Calibri"/>
                <w:color w:val="000000"/>
              </w:rPr>
              <w:t xml:space="preserve">С целью укрепления позиций Японии в Маньчжурии в 30-х годах </w:t>
            </w:r>
            <w:r w:rsidRPr="00322559">
              <w:rPr>
                <w:rFonts w:eastAsia="Calibri"/>
                <w:color w:val="000000"/>
                <w:lang w:val="en-US"/>
              </w:rPr>
              <w:t>XX</w:t>
            </w:r>
            <w:r w:rsidRPr="00322559">
              <w:rPr>
                <w:rFonts w:eastAsia="Calibri"/>
                <w:color w:val="000000"/>
              </w:rPr>
              <w:t xml:space="preserve"> в. были разработаны: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A) </w:t>
            </w:r>
            <w:r w:rsidRPr="00322559">
              <w:rPr>
                <w:rFonts w:eastAsia="Calibri"/>
                <w:color w:val="000000"/>
              </w:rPr>
              <w:t>«новое политическое мышление».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rFonts w:eastAsia="Calibri"/>
                <w:color w:val="000000"/>
              </w:rPr>
            </w:pPr>
            <w:r w:rsidRPr="00322559">
              <w:rPr>
                <w:color w:val="000000"/>
              </w:rPr>
              <w:t xml:space="preserve">B) </w:t>
            </w:r>
            <w:r w:rsidRPr="00322559">
              <w:rPr>
                <w:rFonts w:eastAsia="Calibri"/>
                <w:color w:val="000000"/>
              </w:rPr>
              <w:t xml:space="preserve">«новая политическая структура».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C) </w:t>
            </w:r>
            <w:r w:rsidRPr="00322559">
              <w:rPr>
                <w:rFonts w:eastAsia="Calibri"/>
                <w:color w:val="000000"/>
              </w:rPr>
              <w:t>«новый этап».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D) </w:t>
            </w:r>
            <w:r w:rsidRPr="00322559">
              <w:rPr>
                <w:rFonts w:eastAsia="Calibri"/>
                <w:color w:val="000000"/>
              </w:rPr>
              <w:t>«новая экономическая политика».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E) </w:t>
            </w:r>
            <w:r w:rsidRPr="00322559">
              <w:rPr>
                <w:rFonts w:eastAsia="Calibri"/>
                <w:color w:val="000000"/>
              </w:rPr>
              <w:t>«новые рубежи».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F) </w:t>
            </w:r>
            <w:r w:rsidRPr="00322559">
              <w:rPr>
                <w:rFonts w:eastAsia="Calibri"/>
                <w:color w:val="000000"/>
              </w:rPr>
              <w:t>«новая стратегия».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G) </w:t>
            </w:r>
            <w:r w:rsidRPr="00322559">
              <w:rPr>
                <w:rFonts w:eastAsia="Calibri"/>
                <w:color w:val="000000"/>
              </w:rPr>
              <w:t>«новый курс».</w:t>
            </w:r>
            <w:r w:rsidRPr="00322559">
              <w:rPr>
                <w:color w:val="000000"/>
              </w:rPr>
              <w:t xml:space="preserve"> </w:t>
            </w:r>
          </w:p>
          <w:p w:rsidR="00A97316" w:rsidRPr="00322559" w:rsidRDefault="00A97316" w:rsidP="00172A4D">
            <w:pPr>
              <w:tabs>
                <w:tab w:val="left" w:pos="8231"/>
              </w:tabs>
              <w:ind w:left="400"/>
              <w:rPr>
                <w:color w:val="000000"/>
              </w:rPr>
            </w:pPr>
            <w:r w:rsidRPr="00322559">
              <w:rPr>
                <w:color w:val="000000"/>
              </w:rPr>
              <w:t xml:space="preserve">H) </w:t>
            </w:r>
            <w:r w:rsidRPr="00322559">
              <w:rPr>
                <w:rFonts w:eastAsia="Calibri"/>
                <w:color w:val="000000"/>
              </w:rPr>
              <w:t>«новая экономическая структура».</w:t>
            </w:r>
            <w:r w:rsidRPr="00322559">
              <w:rPr>
                <w:color w:val="000000"/>
              </w:rPr>
              <w:t xml:space="preserve"> </w:t>
            </w:r>
          </w:p>
        </w:tc>
      </w:tr>
    </w:tbl>
    <w:p w:rsidR="00A97316" w:rsidRPr="00322559" w:rsidRDefault="00A97316" w:rsidP="00172A4D">
      <w:pPr>
        <w:ind w:left="400"/>
        <w:rPr>
          <w:color w:val="000000"/>
        </w:rPr>
      </w:pPr>
      <w:bookmarkStart w:id="0" w:name="_GoBack"/>
      <w:bookmarkEnd w:id="0"/>
    </w:p>
    <w:sectPr w:rsidR="00A97316" w:rsidRPr="00322559" w:rsidSect="00A97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18" w:rsidRDefault="00861118" w:rsidP="00A97316">
      <w:pPr>
        <w:spacing w:line="240" w:lineRule="auto"/>
      </w:pPr>
      <w:r>
        <w:separator/>
      </w:r>
    </w:p>
  </w:endnote>
  <w:endnote w:type="continuationSeparator" w:id="0">
    <w:p w:rsidR="00861118" w:rsidRDefault="00861118" w:rsidP="00A9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18" w:rsidRDefault="00861118" w:rsidP="00A97316">
      <w:pPr>
        <w:spacing w:line="240" w:lineRule="auto"/>
      </w:pPr>
      <w:r>
        <w:separator/>
      </w:r>
    </w:p>
  </w:footnote>
  <w:footnote w:type="continuationSeparator" w:id="0">
    <w:p w:rsidR="00861118" w:rsidRDefault="00861118" w:rsidP="00A97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 w:rsidP="00A97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A4D" w:rsidRDefault="00172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 w:rsidP="00172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5B7">
      <w:rPr>
        <w:rStyle w:val="a5"/>
        <w:noProof/>
      </w:rPr>
      <w:t>9</w:t>
    </w:r>
    <w:r>
      <w:rPr>
        <w:rStyle w:val="a5"/>
      </w:rPr>
      <w:fldChar w:fldCharType="end"/>
    </w:r>
  </w:p>
  <w:p w:rsidR="00172A4D" w:rsidRPr="00A97316" w:rsidRDefault="00172A4D" w:rsidP="00A97316">
    <w:pPr>
      <w:pStyle w:val="a3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>вариант 3101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4D" w:rsidRDefault="00172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2"/>
    <w:rsid w:val="00054B1E"/>
    <w:rsid w:val="00113C08"/>
    <w:rsid w:val="00124F0A"/>
    <w:rsid w:val="00172A4D"/>
    <w:rsid w:val="001B628B"/>
    <w:rsid w:val="001C75F0"/>
    <w:rsid w:val="001E360A"/>
    <w:rsid w:val="00224726"/>
    <w:rsid w:val="0024372D"/>
    <w:rsid w:val="002444E0"/>
    <w:rsid w:val="002A75B7"/>
    <w:rsid w:val="002B4C7D"/>
    <w:rsid w:val="002F05CA"/>
    <w:rsid w:val="002F5695"/>
    <w:rsid w:val="003244F0"/>
    <w:rsid w:val="00387196"/>
    <w:rsid w:val="00565A17"/>
    <w:rsid w:val="00593A68"/>
    <w:rsid w:val="00596476"/>
    <w:rsid w:val="005B4D92"/>
    <w:rsid w:val="005D775A"/>
    <w:rsid w:val="00655879"/>
    <w:rsid w:val="006902C8"/>
    <w:rsid w:val="006A0EE2"/>
    <w:rsid w:val="006C4AA7"/>
    <w:rsid w:val="006E2738"/>
    <w:rsid w:val="00715EFB"/>
    <w:rsid w:val="0073038F"/>
    <w:rsid w:val="007A1FD7"/>
    <w:rsid w:val="0084120F"/>
    <w:rsid w:val="00861118"/>
    <w:rsid w:val="009506C3"/>
    <w:rsid w:val="00986AE5"/>
    <w:rsid w:val="009F09A3"/>
    <w:rsid w:val="00A27F6C"/>
    <w:rsid w:val="00A363BC"/>
    <w:rsid w:val="00A60520"/>
    <w:rsid w:val="00A655E5"/>
    <w:rsid w:val="00A97316"/>
    <w:rsid w:val="00AB75F9"/>
    <w:rsid w:val="00AC33C2"/>
    <w:rsid w:val="00AD3291"/>
    <w:rsid w:val="00BA5BAF"/>
    <w:rsid w:val="00C0786D"/>
    <w:rsid w:val="00C77C86"/>
    <w:rsid w:val="00CC280C"/>
    <w:rsid w:val="00CE1838"/>
    <w:rsid w:val="00D23E1C"/>
    <w:rsid w:val="00D25BDF"/>
    <w:rsid w:val="00ED65CA"/>
    <w:rsid w:val="00F14722"/>
    <w:rsid w:val="00F73587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9A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F09A3"/>
  </w:style>
  <w:style w:type="table" w:styleId="a6">
    <w:name w:val="Table Grid"/>
    <w:basedOn w:val="a1"/>
    <w:uiPriority w:val="59"/>
    <w:rsid w:val="00A973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973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9A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F09A3"/>
  </w:style>
  <w:style w:type="table" w:styleId="a6">
    <w:name w:val="Table Grid"/>
    <w:basedOn w:val="a1"/>
    <w:uiPriority w:val="59"/>
    <w:rsid w:val="00A973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973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05B0-71CD-4CCD-856B-876527D6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32</cp:revision>
  <cp:lastPrinted>2017-08-22T06:16:00Z</cp:lastPrinted>
  <dcterms:created xsi:type="dcterms:W3CDTF">2017-08-21T12:18:00Z</dcterms:created>
  <dcterms:modified xsi:type="dcterms:W3CDTF">2017-09-14T04:36:00Z</dcterms:modified>
</cp:coreProperties>
</file>