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23F" w:rsidRPr="007B093D" w:rsidRDefault="00E1623F" w:rsidP="00E1623F">
      <w:pPr>
        <w:pStyle w:val="a3"/>
        <w:rPr>
          <w:rFonts w:ascii="Times New Roman" w:hAnsi="Times New Roman" w:cs="Times New Roman"/>
          <w:sz w:val="28"/>
          <w:szCs w:val="28"/>
          <w:lang w:val="kk-KZ"/>
        </w:rPr>
      </w:pPr>
    </w:p>
    <w:p w:rsidR="00E1623F" w:rsidRDefault="00E1623F" w:rsidP="00E1623F">
      <w:pPr>
        <w:pStyle w:val="a3"/>
        <w:jc w:val="center"/>
        <w:rPr>
          <w:rFonts w:ascii="Times New Roman" w:hAnsi="Times New Roman" w:cs="Times New Roman"/>
          <w:sz w:val="28"/>
          <w:szCs w:val="28"/>
          <w:lang w:val="kk-KZ"/>
        </w:rPr>
      </w:pPr>
    </w:p>
    <w:p w:rsidR="00E1623F" w:rsidRDefault="00302EF7" w:rsidP="00E1623F">
      <w:pPr>
        <w:pStyle w:val="a3"/>
        <w:jc w:val="center"/>
        <w:rPr>
          <w:rFonts w:ascii="Times New Roman" w:hAnsi="Times New Roman" w:cs="Times New Roman"/>
          <w:sz w:val="28"/>
          <w:szCs w:val="28"/>
          <w:lang w:val="kk-KZ"/>
        </w:rPr>
      </w:pPr>
      <w:r>
        <w:rPr>
          <w:rFonts w:ascii="Times New Roman" w:hAnsi="Times New Roman" w:cs="Times New Roman"/>
          <w:b/>
          <w:sz w:val="28"/>
          <w:szCs w:val="28"/>
          <w:lang w:val="kk-KZ"/>
        </w:rPr>
        <w:t xml:space="preserve">Мұқағали </w:t>
      </w:r>
      <w:r w:rsidR="0038794C" w:rsidRPr="00E1623F">
        <w:rPr>
          <w:rFonts w:ascii="Times New Roman" w:hAnsi="Times New Roman" w:cs="Times New Roman"/>
          <w:b/>
          <w:sz w:val="28"/>
          <w:szCs w:val="28"/>
          <w:lang w:val="kk-KZ"/>
        </w:rPr>
        <w:t>Мақатаев оқуларының ЕРЕЖЕСІ</w:t>
      </w:r>
      <w:r w:rsidR="0038794C" w:rsidRPr="00E1623F">
        <w:rPr>
          <w:rFonts w:ascii="Times New Roman" w:hAnsi="Times New Roman" w:cs="Times New Roman"/>
          <w:b/>
          <w:sz w:val="28"/>
          <w:szCs w:val="28"/>
          <w:lang w:val="kk-KZ"/>
        </w:rPr>
        <w:br/>
      </w:r>
      <w:r w:rsidR="00E1623F">
        <w:rPr>
          <w:rFonts w:ascii="Times New Roman" w:hAnsi="Times New Roman" w:cs="Times New Roman"/>
          <w:sz w:val="28"/>
          <w:szCs w:val="28"/>
          <w:lang w:val="kk-KZ"/>
        </w:rPr>
        <w:t> </w:t>
      </w:r>
      <w:r w:rsidR="0038794C" w:rsidRPr="00E1623F">
        <w:rPr>
          <w:rFonts w:ascii="Times New Roman" w:hAnsi="Times New Roman" w:cs="Times New Roman"/>
          <w:sz w:val="28"/>
          <w:szCs w:val="28"/>
          <w:lang w:val="kk-KZ"/>
        </w:rPr>
        <w:br/>
      </w:r>
      <w:r w:rsidR="0038794C" w:rsidRPr="00E1623F">
        <w:rPr>
          <w:rFonts w:ascii="Times New Roman" w:hAnsi="Times New Roman" w:cs="Times New Roman"/>
          <w:b/>
          <w:sz w:val="28"/>
          <w:szCs w:val="28"/>
          <w:lang w:val="kk-KZ"/>
        </w:rPr>
        <w:t>Жалпы ережелер</w:t>
      </w:r>
      <w:r w:rsidR="0038794C" w:rsidRPr="00E1623F">
        <w:rPr>
          <w:rFonts w:ascii="Times New Roman" w:hAnsi="Times New Roman" w:cs="Times New Roman"/>
          <w:b/>
          <w:sz w:val="28"/>
          <w:szCs w:val="28"/>
          <w:lang w:val="kk-KZ"/>
        </w:rPr>
        <w:br/>
      </w:r>
    </w:p>
    <w:p w:rsidR="00155638" w:rsidRDefault="0038794C" w:rsidP="00302EF7">
      <w:pPr>
        <w:pStyle w:val="a3"/>
        <w:ind w:firstLine="708"/>
        <w:rPr>
          <w:rFonts w:ascii="Times New Roman" w:hAnsi="Times New Roman" w:cs="Times New Roman"/>
          <w:sz w:val="28"/>
          <w:szCs w:val="28"/>
          <w:lang w:val="kk-KZ"/>
        </w:rPr>
      </w:pPr>
      <w:r w:rsidRPr="00E1623F">
        <w:rPr>
          <w:rFonts w:ascii="Times New Roman" w:hAnsi="Times New Roman" w:cs="Times New Roman"/>
          <w:sz w:val="28"/>
          <w:szCs w:val="28"/>
          <w:lang w:val="kk-KZ"/>
        </w:rPr>
        <w:t>М.Мақатаев оқуларының құрылтайшылары облыстық білім департаменті, аудандық, қалалық білім бөлімдері мен басқарламары, жергілікті жерлердегі білім ұйымдары болып табылады.</w:t>
      </w:r>
      <w:r w:rsidRPr="00E1623F">
        <w:rPr>
          <w:rFonts w:ascii="Times New Roman" w:hAnsi="Times New Roman" w:cs="Times New Roman"/>
          <w:sz w:val="28"/>
          <w:szCs w:val="28"/>
          <w:lang w:val="kk-KZ"/>
        </w:rPr>
        <w:br/>
      </w:r>
      <w:r w:rsidRPr="007B093D">
        <w:rPr>
          <w:rFonts w:ascii="Times New Roman" w:hAnsi="Times New Roman" w:cs="Times New Roman"/>
          <w:sz w:val="28"/>
          <w:szCs w:val="28"/>
          <w:lang w:val="kk-KZ"/>
        </w:rPr>
        <w:t>Осы ережелер республикалық жалпы білім беретін оқу орындарының оқушылары арасында өткізілетін М.Мақатаев оқуларының мәртебесін, мақсаттары мен міндеттерін айқындайды.</w:t>
      </w:r>
      <w:r w:rsidRPr="007B093D">
        <w:rPr>
          <w:rFonts w:ascii="Times New Roman" w:hAnsi="Times New Roman" w:cs="Times New Roman"/>
          <w:sz w:val="28"/>
          <w:szCs w:val="28"/>
          <w:lang w:val="kk-KZ"/>
        </w:rPr>
        <w:br/>
      </w:r>
      <w:r w:rsidR="00E1623F">
        <w:rPr>
          <w:rFonts w:ascii="Times New Roman" w:hAnsi="Times New Roman" w:cs="Times New Roman"/>
          <w:sz w:val="28"/>
          <w:szCs w:val="28"/>
          <w:lang w:val="kk-KZ"/>
        </w:rPr>
        <w:t>Аудандық</w:t>
      </w:r>
      <w:r w:rsidRPr="007B093D">
        <w:rPr>
          <w:rFonts w:ascii="Times New Roman" w:hAnsi="Times New Roman" w:cs="Times New Roman"/>
          <w:sz w:val="28"/>
          <w:szCs w:val="28"/>
          <w:lang w:val="kk-KZ"/>
        </w:rPr>
        <w:t xml:space="preserve"> жалпы білім беретін оқу </w:t>
      </w:r>
      <w:r w:rsidR="00E1623F" w:rsidRPr="007B093D">
        <w:rPr>
          <w:rFonts w:ascii="Times New Roman" w:hAnsi="Times New Roman" w:cs="Times New Roman"/>
          <w:sz w:val="28"/>
          <w:szCs w:val="28"/>
          <w:lang w:val="kk-KZ"/>
        </w:rPr>
        <w:t>орындарының оқушылары арасында</w:t>
      </w:r>
      <w:r w:rsidR="00E1623F" w:rsidRPr="007B093D">
        <w:rPr>
          <w:rFonts w:ascii="Times New Roman" w:hAnsi="Times New Roman" w:cs="Times New Roman"/>
          <w:sz w:val="28"/>
          <w:szCs w:val="28"/>
          <w:lang w:val="kk-KZ"/>
        </w:rPr>
        <w:br/>
      </w:r>
      <w:r w:rsidRPr="007B093D">
        <w:rPr>
          <w:rFonts w:ascii="Times New Roman" w:hAnsi="Times New Roman" w:cs="Times New Roman"/>
          <w:sz w:val="28"/>
          <w:szCs w:val="28"/>
          <w:lang w:val="kk-KZ"/>
        </w:rPr>
        <w:t>өткізілетін М.Мақатаев оқуларының мақсаты мен міндеттері:</w:t>
      </w:r>
      <w:r w:rsidRPr="007B093D">
        <w:rPr>
          <w:rFonts w:ascii="Times New Roman" w:hAnsi="Times New Roman" w:cs="Times New Roman"/>
          <w:sz w:val="28"/>
          <w:szCs w:val="28"/>
          <w:lang w:val="kk-KZ"/>
        </w:rPr>
        <w:br/>
        <w:t>республикалық жалпы білім беретін оқу орындарының оқушылары арасында М.Мақатаевтың шығармаларын насихаттау;</w:t>
      </w:r>
      <w:r w:rsidRPr="007B093D">
        <w:rPr>
          <w:rFonts w:ascii="Times New Roman" w:hAnsi="Times New Roman" w:cs="Times New Roman"/>
          <w:sz w:val="28"/>
          <w:szCs w:val="28"/>
          <w:lang w:val="kk-KZ"/>
        </w:rPr>
        <w:br/>
      </w:r>
      <w:r w:rsidR="00E1623F">
        <w:rPr>
          <w:rFonts w:ascii="Times New Roman" w:hAnsi="Times New Roman" w:cs="Times New Roman"/>
          <w:sz w:val="28"/>
          <w:szCs w:val="28"/>
          <w:lang w:val="kk-KZ"/>
        </w:rPr>
        <w:t>аудандық</w:t>
      </w:r>
      <w:r w:rsidRPr="007B093D">
        <w:rPr>
          <w:rFonts w:ascii="Times New Roman" w:hAnsi="Times New Roman" w:cs="Times New Roman"/>
          <w:sz w:val="28"/>
          <w:szCs w:val="28"/>
          <w:lang w:val="kk-KZ"/>
        </w:rPr>
        <w:t xml:space="preserve"> жалпы білім беретін оқу орындарының оқушыларының шығармашылық қабілеттерін, эстетикалық талғамдарын, тума талант, табиғи дарындарын анықтау;</w:t>
      </w:r>
      <w:r w:rsidRPr="007B093D">
        <w:rPr>
          <w:rFonts w:ascii="Times New Roman" w:hAnsi="Times New Roman" w:cs="Times New Roman"/>
          <w:sz w:val="28"/>
          <w:szCs w:val="28"/>
          <w:lang w:val="kk-KZ"/>
        </w:rPr>
        <w:br/>
        <w:t>оқушылардың поэзияға деген құштарлығын арттыру, өлең сөзінің құдреті мен қуатын жанымен сезініп, жүрегімен түсіне білуге үйрету. Өз ой-пікірлерін ғылыми тұрғыда жеткізе білуін дамыту;</w:t>
      </w:r>
      <w:r w:rsidRPr="007B093D">
        <w:rPr>
          <w:rFonts w:ascii="Times New Roman" w:hAnsi="Times New Roman" w:cs="Times New Roman"/>
          <w:sz w:val="28"/>
          <w:szCs w:val="28"/>
          <w:lang w:val="kk-KZ"/>
        </w:rPr>
        <w:br/>
        <w:t>жас ақындарға әлеуметтік-рухани қолдау көрсетіп, олармен шығармашылық жұмыс түрлетін жандандыру. Жас буынның тарихи танымдарын, демократияға және азаматтыққа бағдарланған дүниетанымдары мен сана-сезімдерін, өмі</w:t>
      </w:r>
      <w:r w:rsidR="00E1623F" w:rsidRPr="007B093D">
        <w:rPr>
          <w:rFonts w:ascii="Times New Roman" w:hAnsi="Times New Roman" w:cs="Times New Roman"/>
          <w:sz w:val="28"/>
          <w:szCs w:val="28"/>
          <w:lang w:val="kk-KZ"/>
        </w:rPr>
        <w:t>рге көзқарасын қалыптастыру.</w:t>
      </w:r>
      <w:r w:rsidR="00E1623F" w:rsidRPr="007B093D">
        <w:rPr>
          <w:rFonts w:ascii="Times New Roman" w:hAnsi="Times New Roman" w:cs="Times New Roman"/>
          <w:sz w:val="28"/>
          <w:szCs w:val="28"/>
          <w:lang w:val="kk-KZ"/>
        </w:rPr>
        <w:br/>
      </w:r>
      <w:r w:rsidR="00E1623F" w:rsidRPr="007B093D">
        <w:rPr>
          <w:rFonts w:ascii="Times New Roman" w:hAnsi="Times New Roman" w:cs="Times New Roman"/>
          <w:sz w:val="28"/>
          <w:szCs w:val="28"/>
          <w:lang w:val="kk-KZ"/>
        </w:rPr>
        <w:br/>
      </w:r>
      <w:r w:rsidRPr="007B093D">
        <w:rPr>
          <w:rFonts w:ascii="Times New Roman" w:hAnsi="Times New Roman" w:cs="Times New Roman"/>
          <w:b/>
          <w:sz w:val="28"/>
          <w:szCs w:val="28"/>
          <w:lang w:val="kk-KZ"/>
        </w:rPr>
        <w:t>2. Мүшәйраның шарттары</w:t>
      </w:r>
      <w:r w:rsidRPr="007B093D">
        <w:rPr>
          <w:rFonts w:ascii="Times New Roman" w:hAnsi="Times New Roman" w:cs="Times New Roman"/>
          <w:sz w:val="28"/>
          <w:szCs w:val="28"/>
          <w:lang w:val="kk-KZ"/>
        </w:rPr>
        <w:br/>
        <w:t>М.Мақатаев оқуларына қатысатын оқушының жан-жанқты дарынды поэзияны сүйетін, оны тақырыбына сай талдай білетін, ғылыми жұмысқа бейімі бар, өлеңді мәнерлеп, көркем оқи алатын қасиеті әрі ақындық талабы болуы шарт және облыстық б</w:t>
      </w:r>
      <w:r w:rsidR="00E1623F" w:rsidRPr="007B093D">
        <w:rPr>
          <w:rFonts w:ascii="Times New Roman" w:hAnsi="Times New Roman" w:cs="Times New Roman"/>
          <w:sz w:val="28"/>
          <w:szCs w:val="28"/>
          <w:lang w:val="kk-KZ"/>
        </w:rPr>
        <w:t>айқаудың жүлдегері болу керек.</w:t>
      </w:r>
      <w:r w:rsidR="00E1623F" w:rsidRPr="007B093D">
        <w:rPr>
          <w:rFonts w:ascii="Times New Roman" w:hAnsi="Times New Roman" w:cs="Times New Roman"/>
          <w:sz w:val="28"/>
          <w:szCs w:val="28"/>
          <w:lang w:val="kk-KZ"/>
        </w:rPr>
        <w:br/>
      </w:r>
      <w:r w:rsidRPr="007B093D">
        <w:rPr>
          <w:rFonts w:ascii="Times New Roman" w:hAnsi="Times New Roman" w:cs="Times New Roman"/>
          <w:sz w:val="28"/>
          <w:szCs w:val="28"/>
          <w:lang w:val="kk-KZ"/>
        </w:rPr>
        <w:t>М.Мақатаев оқуларына қатысушы үміткер ақиық ақын М.Мақатаевтың шығармашылығын жақсы білуі керек және кез келген өлеңін талдай алуы қажет. Сонымен бірге талапкер өз шығармашылық қабілетін танытуы керек.</w:t>
      </w:r>
      <w:r w:rsidRPr="007B093D">
        <w:rPr>
          <w:rFonts w:ascii="Times New Roman" w:hAnsi="Times New Roman" w:cs="Times New Roman"/>
          <w:sz w:val="28"/>
          <w:szCs w:val="28"/>
          <w:lang w:val="kk-KZ"/>
        </w:rPr>
        <w:br/>
      </w:r>
      <w:r w:rsidRPr="007B093D">
        <w:rPr>
          <w:rFonts w:ascii="Times New Roman" w:hAnsi="Times New Roman" w:cs="Times New Roman"/>
          <w:sz w:val="28"/>
          <w:szCs w:val="28"/>
          <w:lang w:val="kk-KZ"/>
        </w:rPr>
        <w:br/>
      </w:r>
      <w:r w:rsidRPr="002176B9">
        <w:rPr>
          <w:rFonts w:ascii="Times New Roman" w:hAnsi="Times New Roman" w:cs="Times New Roman"/>
          <w:b/>
          <w:sz w:val="28"/>
          <w:szCs w:val="28"/>
          <w:lang w:val="kk-KZ"/>
        </w:rPr>
        <w:t xml:space="preserve">2.2 </w:t>
      </w:r>
      <w:r w:rsidRPr="002176B9">
        <w:rPr>
          <w:rFonts w:ascii="Times New Roman" w:hAnsi="Times New Roman" w:cs="Times New Roman"/>
          <w:b/>
          <w:color w:val="FF0000"/>
          <w:sz w:val="28"/>
          <w:szCs w:val="28"/>
          <w:lang w:val="kk-KZ"/>
        </w:rPr>
        <w:t>«Менің пірім - Мұқағали»</w:t>
      </w:r>
      <w:r w:rsidRPr="002176B9">
        <w:rPr>
          <w:rFonts w:ascii="Times New Roman" w:hAnsi="Times New Roman" w:cs="Times New Roman"/>
          <w:color w:val="FF0000"/>
          <w:sz w:val="28"/>
          <w:szCs w:val="28"/>
          <w:lang w:val="kk-KZ"/>
        </w:rPr>
        <w:t xml:space="preserve"> айдарында – оқушы Мұқағалидың бір өлеңін ой кестесіне сай көркемдеп оқиды, жүріс-тұрыс мәдениеті, өзің сахнада ұстауы үлгілік дәрежеде болуы тиіс (5-10 балл).</w:t>
      </w:r>
      <w:r w:rsidRPr="002176B9">
        <w:rPr>
          <w:rFonts w:ascii="Times New Roman" w:hAnsi="Times New Roman" w:cs="Times New Roman"/>
          <w:color w:val="FF0000"/>
          <w:sz w:val="28"/>
          <w:szCs w:val="28"/>
          <w:lang w:val="kk-KZ"/>
        </w:rPr>
        <w:br/>
        <w:t>«Жауқазын жыр жанымды жүр мазалап ...»айдарында оқушы өз төл туындысын оқиды. Оның көркемдігі, ойлылығы, оқу мәнерәне, жатқа оқуына назар аударылады (5-10 балл).</w:t>
      </w:r>
      <w:r w:rsidRPr="002176B9">
        <w:rPr>
          <w:rFonts w:ascii="Times New Roman" w:hAnsi="Times New Roman" w:cs="Times New Roman"/>
          <w:sz w:val="28"/>
          <w:szCs w:val="28"/>
          <w:lang w:val="kk-KZ"/>
        </w:rPr>
        <w:br/>
        <w:t>«Жыр эстафетасы» айдарындаүміткерлер «Аққулар ұйықтағанда», «Райымбек, Райымбек» жатқа толық білуі керек. Оқушылар жеребе бойынша талдауына түскен поэманы жатқа айту арқылы өзара сынға түседі.</w:t>
      </w:r>
      <w:r w:rsidRPr="002176B9">
        <w:rPr>
          <w:rFonts w:ascii="Times New Roman" w:hAnsi="Times New Roman" w:cs="Times New Roman"/>
          <w:sz w:val="28"/>
          <w:szCs w:val="28"/>
          <w:lang w:val="kk-KZ"/>
        </w:rPr>
        <w:br/>
      </w:r>
      <w:r w:rsidRPr="002176B9">
        <w:rPr>
          <w:rFonts w:ascii="Times New Roman" w:hAnsi="Times New Roman" w:cs="Times New Roman"/>
          <w:sz w:val="28"/>
          <w:szCs w:val="28"/>
          <w:lang w:val="kk-KZ"/>
        </w:rPr>
        <w:lastRenderedPageBreak/>
        <w:t>Берілген ұйқасқа өлең құрайды. Берілген дайын ұйқасты пайдалана отырып, тұжырымды, түйінді бір шумақ өлең туғызу. Ол ұтымды, жұрт көңілінен шығардай болғаны абзал. (5-10 балл)</w:t>
      </w:r>
      <w:r w:rsidRPr="002176B9">
        <w:rPr>
          <w:rFonts w:ascii="Times New Roman" w:hAnsi="Times New Roman" w:cs="Times New Roman"/>
          <w:sz w:val="28"/>
          <w:szCs w:val="28"/>
          <w:lang w:val="kk-KZ"/>
        </w:rPr>
        <w:br/>
        <w:t>«Өлеңнен өрілген ой» айдарында үміткер берілген Мұқағали өлеңдерінің шумақтары бойынша оның тақырыптық мазмұнын ашады, көркем ой кестесімен тақырыпты дамытады. Мұнда шешендігі, ой жүйелілігі, ұтымды жауабы ескеріледі. Мәселен «Көшеді өлең, немесе өшеді өлең» немесе «Шеше сен бақыттысын тербете бер, Құба талдан иілген бесігімді» деген тақырыптағы өлеңдерінен ой өрістету (5-10 балл).</w:t>
      </w:r>
      <w:r w:rsidRPr="002176B9">
        <w:rPr>
          <w:rFonts w:ascii="Times New Roman" w:hAnsi="Times New Roman" w:cs="Times New Roman"/>
          <w:sz w:val="28"/>
          <w:szCs w:val="28"/>
          <w:lang w:val="kk-KZ"/>
        </w:rPr>
        <w:br/>
        <w:t>«Мұқағали мұрасын кім көп біледі» - сұрақ-жауап ойыны. Бұл «Ғасыр көшбасшысы» ойындағы «Жорға» ойыны секілді, 1 минутта 10 сұрақтың қаншасына жауап береді, әрі оның шешуі дұрыс екендігі ескеріледі. әр дұрыс жауап – 1 ұпай.</w:t>
      </w:r>
      <w:r w:rsidRPr="002176B9">
        <w:rPr>
          <w:rFonts w:ascii="Times New Roman" w:hAnsi="Times New Roman" w:cs="Times New Roman"/>
          <w:sz w:val="28"/>
          <w:szCs w:val="28"/>
          <w:lang w:val="kk-KZ"/>
        </w:rPr>
        <w:br/>
        <w:t>М.Мақатаев оқуларының соңғы кезеңіне қатысуға жолдама алған талапкер толық мәліметті іріктеу комиссиясы республикалық ұйымдастыру комитетіне жібереді. Қатысушылардың аты-жөні бүркеншек атпен (псевдоним) берілуі тиіс.</w:t>
      </w:r>
      <w:r w:rsidRPr="002176B9">
        <w:rPr>
          <w:rFonts w:ascii="Times New Roman" w:hAnsi="Times New Roman" w:cs="Times New Roman"/>
          <w:sz w:val="28"/>
          <w:szCs w:val="28"/>
          <w:lang w:val="kk-KZ"/>
        </w:rPr>
        <w:br/>
        <w:t>М.Мақатаев қатысушы талапкер туралы 2 конверт болуы керек. 1 конвертте мына мәліметтер болуы тиіс: мүшәйраға қатысушының толық аты-жөні, мектебі, ауданы, оқитын сыныбы, 1 фотосуреті, бүркеншек аты. 2 конвертте жоғарыда айтылғандай ақын шығармашылығы бойынша жазған ғылыми-</w:t>
      </w:r>
      <w:r w:rsidRPr="007B093D">
        <w:rPr>
          <w:rFonts w:ascii="Times New Roman" w:hAnsi="Times New Roman" w:cs="Times New Roman"/>
          <w:sz w:val="28"/>
          <w:szCs w:val="28"/>
          <w:lang w:val="kk-KZ"/>
        </w:rPr>
        <w:t>зерттеу еңбектерін жіберулері керек.</w:t>
      </w:r>
      <w:r w:rsidRPr="007B093D">
        <w:rPr>
          <w:rFonts w:ascii="Times New Roman" w:hAnsi="Times New Roman" w:cs="Times New Roman"/>
          <w:sz w:val="28"/>
          <w:szCs w:val="28"/>
          <w:lang w:val="kk-KZ"/>
        </w:rPr>
        <w:br/>
        <w:t>1 конверт облыстық білім департаментінің жанынан құрылған ұйымдастыру комитетіне, 2 конверт облыстық мамандар кәсібін дамыту институты жанынан құрылған іріктеу комиссиясына жіберіледі.</w:t>
      </w:r>
      <w:r w:rsidRPr="007B093D">
        <w:rPr>
          <w:rFonts w:ascii="Times New Roman" w:hAnsi="Times New Roman" w:cs="Times New Roman"/>
          <w:sz w:val="28"/>
          <w:szCs w:val="28"/>
          <w:lang w:val="kk-KZ"/>
        </w:rPr>
        <w:br/>
        <w:t>М.Мақатаев оқуларына жалпы білім беретін мектептердің 7-11 сынып оқушылары қатыса алады.</w:t>
      </w:r>
      <w:r w:rsidRPr="007B093D">
        <w:rPr>
          <w:rFonts w:ascii="Times New Roman" w:hAnsi="Times New Roman" w:cs="Times New Roman"/>
          <w:sz w:val="28"/>
          <w:szCs w:val="28"/>
          <w:lang w:val="kk-KZ"/>
        </w:rPr>
        <w:br/>
        <w:t>Облыстық, аудандық, қалалық, мектепішілік М.Мақатаев оқуларын өткізудің нақты мерзімін тиісті білім бөлімдері мен мекеме басшылары белгілейді.</w:t>
      </w:r>
      <w:r w:rsidRPr="007B093D">
        <w:rPr>
          <w:rFonts w:ascii="Times New Roman" w:hAnsi="Times New Roman" w:cs="Times New Roman"/>
          <w:sz w:val="28"/>
          <w:szCs w:val="28"/>
          <w:lang w:val="kk-KZ"/>
        </w:rPr>
        <w:br/>
        <w:t>М.Мақатаев оқуларының соңғы кезеңі, республикалық тур Райымбек ауданы Қарасаз</w:t>
      </w:r>
      <w:r w:rsidR="00302EF7">
        <w:rPr>
          <w:rFonts w:ascii="Times New Roman" w:hAnsi="Times New Roman" w:cs="Times New Roman"/>
          <w:sz w:val="28"/>
          <w:szCs w:val="28"/>
          <w:lang w:val="kk-KZ"/>
        </w:rPr>
        <w:t xml:space="preserve"> ауылында өткізіледі.</w:t>
      </w:r>
      <w:r w:rsidR="00302EF7">
        <w:rPr>
          <w:rFonts w:ascii="Times New Roman" w:hAnsi="Times New Roman" w:cs="Times New Roman"/>
          <w:sz w:val="28"/>
          <w:szCs w:val="28"/>
          <w:lang w:val="kk-KZ"/>
        </w:rPr>
        <w:br/>
      </w:r>
      <w:r w:rsidRPr="007B093D">
        <w:rPr>
          <w:rFonts w:ascii="Times New Roman" w:hAnsi="Times New Roman" w:cs="Times New Roman"/>
          <w:sz w:val="28"/>
          <w:szCs w:val="28"/>
          <w:lang w:val="kk-KZ"/>
        </w:rPr>
        <w:t>3. Қазылар алқасы:</w:t>
      </w:r>
      <w:r w:rsidRPr="007B093D">
        <w:rPr>
          <w:rFonts w:ascii="Times New Roman" w:hAnsi="Times New Roman" w:cs="Times New Roman"/>
          <w:sz w:val="28"/>
          <w:szCs w:val="28"/>
          <w:lang w:val="kk-KZ"/>
        </w:rPr>
        <w:br/>
        <w:t>талапкердің өнеріне талдау жасайды және 10 балдық жүйемен бағалайды;</w:t>
      </w:r>
      <w:r w:rsidRPr="007B093D">
        <w:rPr>
          <w:rFonts w:ascii="Times New Roman" w:hAnsi="Times New Roman" w:cs="Times New Roman"/>
          <w:sz w:val="28"/>
          <w:szCs w:val="28"/>
          <w:lang w:val="kk-KZ"/>
        </w:rPr>
        <w:br/>
        <w:t>қатысушылардың өнерін бағалаудағы мәселелерді талқылайды және қажет болған жағдайда тиісті түзетулер енгізеді;</w:t>
      </w:r>
      <w:r w:rsidRPr="007B093D">
        <w:rPr>
          <w:rFonts w:ascii="Times New Roman" w:hAnsi="Times New Roman" w:cs="Times New Roman"/>
          <w:sz w:val="28"/>
          <w:szCs w:val="28"/>
          <w:lang w:val="kk-KZ"/>
        </w:rPr>
        <w:br/>
        <w:t>жеңімпаздарды анықтайды және жүлделі орындарды бөледі.</w:t>
      </w:r>
      <w:r w:rsidRPr="007B093D">
        <w:rPr>
          <w:rFonts w:ascii="Times New Roman" w:hAnsi="Times New Roman" w:cs="Times New Roman"/>
          <w:sz w:val="28"/>
          <w:szCs w:val="28"/>
          <w:lang w:val="kk-KZ"/>
        </w:rPr>
        <w:br/>
      </w:r>
      <w:r w:rsidR="00E1623F">
        <w:rPr>
          <w:rFonts w:ascii="Times New Roman" w:hAnsi="Times New Roman" w:cs="Times New Roman"/>
          <w:sz w:val="28"/>
          <w:szCs w:val="28"/>
          <w:lang w:val="kk-KZ"/>
        </w:rPr>
        <w:t>Аудандық білім бөлімі</w:t>
      </w:r>
      <w:r w:rsidRPr="007B093D">
        <w:rPr>
          <w:rFonts w:ascii="Times New Roman" w:hAnsi="Times New Roman" w:cs="Times New Roman"/>
          <w:sz w:val="28"/>
          <w:szCs w:val="28"/>
          <w:lang w:val="kk-KZ"/>
        </w:rPr>
        <w:t xml:space="preserve"> М.Мақатаев оқуларының қорытындысы бойынша есеп беред</w:t>
      </w:r>
      <w:r w:rsidR="007B093D">
        <w:rPr>
          <w:rFonts w:ascii="Times New Roman" w:hAnsi="Times New Roman" w:cs="Times New Roman"/>
          <w:sz w:val="28"/>
          <w:szCs w:val="28"/>
          <w:lang w:val="kk-KZ"/>
        </w:rPr>
        <w:t>і.</w:t>
      </w:r>
      <w:r w:rsidR="007B093D">
        <w:rPr>
          <w:rFonts w:ascii="Times New Roman" w:hAnsi="Times New Roman" w:cs="Times New Roman"/>
          <w:sz w:val="28"/>
          <w:szCs w:val="28"/>
          <w:lang w:val="kk-KZ"/>
        </w:rPr>
        <w:br/>
      </w:r>
      <w:r w:rsidR="00E1623F" w:rsidRPr="007B093D">
        <w:rPr>
          <w:rFonts w:ascii="Times New Roman" w:hAnsi="Times New Roman" w:cs="Times New Roman"/>
          <w:sz w:val="28"/>
          <w:szCs w:val="28"/>
          <w:lang w:val="kk-KZ"/>
        </w:rPr>
        <w:t>Жүлдегерлерді марапаттау</w:t>
      </w:r>
      <w:r w:rsidR="00E1623F" w:rsidRPr="007B093D">
        <w:rPr>
          <w:rFonts w:ascii="Times New Roman" w:hAnsi="Times New Roman" w:cs="Times New Roman"/>
          <w:sz w:val="28"/>
          <w:szCs w:val="28"/>
          <w:lang w:val="kk-KZ"/>
        </w:rPr>
        <w:br/>
      </w:r>
      <w:r w:rsidR="00E1623F" w:rsidRPr="007B093D">
        <w:rPr>
          <w:rFonts w:ascii="Times New Roman" w:hAnsi="Times New Roman" w:cs="Times New Roman"/>
          <w:sz w:val="28"/>
          <w:szCs w:val="28"/>
          <w:lang w:val="kk-KZ"/>
        </w:rPr>
        <w:br/>
      </w:r>
      <w:r w:rsidR="00E1623F">
        <w:rPr>
          <w:rFonts w:ascii="Times New Roman" w:hAnsi="Times New Roman" w:cs="Times New Roman"/>
          <w:sz w:val="28"/>
          <w:szCs w:val="28"/>
          <w:lang w:val="kk-KZ"/>
        </w:rPr>
        <w:t>4</w:t>
      </w:r>
      <w:r w:rsidRPr="007B093D">
        <w:rPr>
          <w:rFonts w:ascii="Times New Roman" w:hAnsi="Times New Roman" w:cs="Times New Roman"/>
          <w:sz w:val="28"/>
          <w:szCs w:val="28"/>
          <w:lang w:val="kk-KZ"/>
        </w:rPr>
        <w:t>.1. М.Мақатаев оқуларының ашылу және қорытындылануы, жеңімпаздарды марапаттау рәсімі</w:t>
      </w:r>
      <w:r w:rsidR="00302EF7">
        <w:rPr>
          <w:rFonts w:ascii="Times New Roman" w:hAnsi="Times New Roman" w:cs="Times New Roman"/>
          <w:sz w:val="28"/>
          <w:szCs w:val="28"/>
          <w:lang w:val="kk-KZ"/>
        </w:rPr>
        <w:t xml:space="preserve"> салтанатты түрде өтеді.</w:t>
      </w:r>
      <w:r w:rsidR="00302EF7">
        <w:rPr>
          <w:rFonts w:ascii="Times New Roman" w:hAnsi="Times New Roman" w:cs="Times New Roman"/>
          <w:sz w:val="28"/>
          <w:szCs w:val="28"/>
          <w:lang w:val="kk-KZ"/>
        </w:rPr>
        <w:br/>
      </w:r>
      <w:r w:rsidR="00E1623F">
        <w:rPr>
          <w:rFonts w:ascii="Times New Roman" w:hAnsi="Times New Roman" w:cs="Times New Roman"/>
          <w:sz w:val="28"/>
          <w:szCs w:val="28"/>
          <w:lang w:val="kk-KZ"/>
        </w:rPr>
        <w:t>4</w:t>
      </w:r>
      <w:r w:rsidRPr="007B093D">
        <w:rPr>
          <w:rFonts w:ascii="Times New Roman" w:hAnsi="Times New Roman" w:cs="Times New Roman"/>
          <w:sz w:val="28"/>
          <w:szCs w:val="28"/>
          <w:lang w:val="kk-KZ"/>
        </w:rPr>
        <w:t>.2. М.Мақатаев оқуларының облыстық, аудандық, қалалық жеңімпаздары тиісті білім мекемелерінің дипломдарымен, ынталандыру грамоталарымен және ескерткіш</w:t>
      </w:r>
      <w:r w:rsidR="00302EF7">
        <w:rPr>
          <w:rFonts w:ascii="Times New Roman" w:hAnsi="Times New Roman" w:cs="Times New Roman"/>
          <w:sz w:val="28"/>
          <w:szCs w:val="28"/>
          <w:lang w:val="kk-KZ"/>
        </w:rPr>
        <w:t xml:space="preserve"> сыйлықтарымен марапатталады.</w:t>
      </w:r>
      <w:r w:rsidR="00302EF7">
        <w:rPr>
          <w:rFonts w:ascii="Times New Roman" w:hAnsi="Times New Roman" w:cs="Times New Roman"/>
          <w:sz w:val="28"/>
          <w:szCs w:val="28"/>
          <w:lang w:val="kk-KZ"/>
        </w:rPr>
        <w:br/>
      </w:r>
      <w:r w:rsidR="00E1623F">
        <w:rPr>
          <w:rFonts w:ascii="Times New Roman" w:hAnsi="Times New Roman" w:cs="Times New Roman"/>
          <w:sz w:val="28"/>
          <w:szCs w:val="28"/>
          <w:lang w:val="kk-KZ"/>
        </w:rPr>
        <w:lastRenderedPageBreak/>
        <w:t>4</w:t>
      </w:r>
      <w:r w:rsidRPr="007B093D">
        <w:rPr>
          <w:rFonts w:ascii="Times New Roman" w:hAnsi="Times New Roman" w:cs="Times New Roman"/>
          <w:sz w:val="28"/>
          <w:szCs w:val="28"/>
          <w:lang w:val="kk-KZ"/>
        </w:rPr>
        <w:t xml:space="preserve">.3. М.мақатаев оқуларының соңғы кезеңінің жүлдегерлері қазылар алқасының шешімі бойынша, </w:t>
      </w:r>
      <w:r w:rsidR="00E1623F">
        <w:rPr>
          <w:rFonts w:ascii="Times New Roman" w:hAnsi="Times New Roman" w:cs="Times New Roman"/>
          <w:sz w:val="28"/>
          <w:szCs w:val="28"/>
          <w:lang w:val="kk-KZ"/>
        </w:rPr>
        <w:t>аудандық білім бөлімі</w:t>
      </w:r>
      <w:r w:rsidRPr="007B093D">
        <w:rPr>
          <w:rFonts w:ascii="Times New Roman" w:hAnsi="Times New Roman" w:cs="Times New Roman"/>
          <w:sz w:val="28"/>
          <w:szCs w:val="28"/>
          <w:lang w:val="kk-KZ"/>
        </w:rPr>
        <w:t xml:space="preserve"> 1, 2, 3 дәрежелі дипломдарымен, ынталандыру грамоталарымен және бағалы сыйлықтарымен марапатталады.</w:t>
      </w:r>
      <w:r w:rsidRPr="007B093D">
        <w:rPr>
          <w:rFonts w:ascii="Times New Roman" w:hAnsi="Times New Roman" w:cs="Times New Roman"/>
          <w:sz w:val="28"/>
          <w:szCs w:val="28"/>
          <w:lang w:val="kk-KZ"/>
        </w:rPr>
        <w:br/>
        <w:t>М.Мақатаев оқуларының шешуші кезеңінде 9 жүлделі орын белгіленеді:</w:t>
      </w:r>
      <w:r w:rsidRPr="007B093D">
        <w:rPr>
          <w:rFonts w:ascii="Times New Roman" w:hAnsi="Times New Roman" w:cs="Times New Roman"/>
          <w:sz w:val="28"/>
          <w:szCs w:val="28"/>
          <w:lang w:val="kk-KZ"/>
        </w:rPr>
        <w:br/>
        <w:t>басжүлде;</w:t>
      </w:r>
      <w:r w:rsidRPr="007B093D">
        <w:rPr>
          <w:rFonts w:ascii="Times New Roman" w:hAnsi="Times New Roman" w:cs="Times New Roman"/>
          <w:sz w:val="28"/>
          <w:szCs w:val="28"/>
          <w:lang w:val="kk-KZ"/>
        </w:rPr>
        <w:br/>
        <w:t>1 орын (екеу);</w:t>
      </w:r>
      <w:r w:rsidRPr="007B093D">
        <w:rPr>
          <w:rFonts w:ascii="Times New Roman" w:hAnsi="Times New Roman" w:cs="Times New Roman"/>
          <w:sz w:val="28"/>
          <w:szCs w:val="28"/>
          <w:lang w:val="kk-KZ"/>
        </w:rPr>
        <w:br/>
        <w:t>2 орын (үшеу);</w:t>
      </w:r>
      <w:r w:rsidRPr="007B093D">
        <w:rPr>
          <w:rFonts w:ascii="Times New Roman" w:hAnsi="Times New Roman" w:cs="Times New Roman"/>
          <w:sz w:val="28"/>
          <w:szCs w:val="28"/>
          <w:lang w:val="kk-KZ"/>
        </w:rPr>
        <w:br/>
        <w:t>3 орын (үшеу).</w:t>
      </w:r>
    </w:p>
    <w:p w:rsidR="002176B9" w:rsidRDefault="002176B9" w:rsidP="00302EF7">
      <w:pPr>
        <w:pStyle w:val="a3"/>
        <w:ind w:firstLine="708"/>
        <w:rPr>
          <w:rFonts w:ascii="Times New Roman" w:hAnsi="Times New Roman" w:cs="Times New Roman"/>
          <w:sz w:val="28"/>
          <w:szCs w:val="28"/>
          <w:lang w:val="kk-KZ"/>
        </w:rPr>
      </w:pPr>
    </w:p>
    <w:p w:rsidR="002176B9" w:rsidRDefault="002176B9" w:rsidP="00302EF7">
      <w:pPr>
        <w:pStyle w:val="a3"/>
        <w:ind w:firstLine="708"/>
        <w:rPr>
          <w:rFonts w:ascii="Times New Roman" w:hAnsi="Times New Roman" w:cs="Times New Roman"/>
          <w:sz w:val="28"/>
          <w:szCs w:val="28"/>
          <w:lang w:val="kk-KZ"/>
        </w:rPr>
      </w:pPr>
    </w:p>
    <w:p w:rsidR="002176B9" w:rsidRDefault="002176B9" w:rsidP="00302EF7">
      <w:pPr>
        <w:pStyle w:val="a3"/>
        <w:ind w:firstLine="708"/>
        <w:rPr>
          <w:rFonts w:ascii="Times New Roman" w:hAnsi="Times New Roman" w:cs="Times New Roman"/>
          <w:sz w:val="28"/>
          <w:szCs w:val="28"/>
          <w:lang w:val="kk-KZ"/>
        </w:rPr>
      </w:pPr>
    </w:p>
    <w:p w:rsidR="002176B9" w:rsidRDefault="002176B9" w:rsidP="00302EF7">
      <w:pPr>
        <w:pStyle w:val="a3"/>
        <w:ind w:firstLine="708"/>
        <w:rPr>
          <w:rFonts w:ascii="Times New Roman" w:hAnsi="Times New Roman" w:cs="Times New Roman"/>
          <w:sz w:val="28"/>
          <w:szCs w:val="28"/>
          <w:lang w:val="kk-KZ"/>
        </w:rPr>
      </w:pPr>
    </w:p>
    <w:p w:rsidR="002176B9" w:rsidRDefault="002176B9" w:rsidP="00302EF7">
      <w:pPr>
        <w:pStyle w:val="a3"/>
        <w:ind w:firstLine="708"/>
        <w:rPr>
          <w:rFonts w:ascii="Times New Roman" w:hAnsi="Times New Roman" w:cs="Times New Roman"/>
          <w:sz w:val="28"/>
          <w:szCs w:val="28"/>
          <w:lang w:val="kk-KZ"/>
        </w:rPr>
      </w:pPr>
    </w:p>
    <w:p w:rsidR="002176B9" w:rsidRDefault="002176B9" w:rsidP="00302EF7">
      <w:pPr>
        <w:pStyle w:val="a3"/>
        <w:ind w:firstLine="708"/>
        <w:rPr>
          <w:rFonts w:ascii="Times New Roman" w:hAnsi="Times New Roman" w:cs="Times New Roman"/>
          <w:sz w:val="28"/>
          <w:szCs w:val="28"/>
          <w:lang w:val="kk-KZ"/>
        </w:rPr>
      </w:pPr>
    </w:p>
    <w:p w:rsidR="002176B9" w:rsidRDefault="002176B9" w:rsidP="00302EF7">
      <w:pPr>
        <w:pStyle w:val="a3"/>
        <w:ind w:firstLine="708"/>
        <w:rPr>
          <w:rFonts w:ascii="Times New Roman" w:hAnsi="Times New Roman" w:cs="Times New Roman"/>
          <w:sz w:val="28"/>
          <w:szCs w:val="28"/>
          <w:lang w:val="kk-KZ"/>
        </w:rPr>
      </w:pPr>
    </w:p>
    <w:p w:rsidR="002176B9" w:rsidRDefault="002176B9" w:rsidP="00302EF7">
      <w:pPr>
        <w:pStyle w:val="a3"/>
        <w:ind w:firstLine="708"/>
        <w:rPr>
          <w:rFonts w:ascii="Times New Roman" w:hAnsi="Times New Roman" w:cs="Times New Roman"/>
          <w:sz w:val="28"/>
          <w:szCs w:val="28"/>
          <w:lang w:val="kk-KZ"/>
        </w:rPr>
      </w:pPr>
    </w:p>
    <w:p w:rsidR="002176B9" w:rsidRDefault="002176B9" w:rsidP="00302EF7">
      <w:pPr>
        <w:pStyle w:val="a3"/>
        <w:ind w:firstLine="708"/>
        <w:rPr>
          <w:rFonts w:ascii="Times New Roman" w:hAnsi="Times New Roman" w:cs="Times New Roman"/>
          <w:sz w:val="28"/>
          <w:szCs w:val="28"/>
          <w:lang w:val="kk-KZ"/>
        </w:rPr>
      </w:pPr>
    </w:p>
    <w:p w:rsidR="002176B9" w:rsidRDefault="002176B9" w:rsidP="00302EF7">
      <w:pPr>
        <w:pStyle w:val="a3"/>
        <w:ind w:firstLine="708"/>
        <w:rPr>
          <w:rFonts w:ascii="Times New Roman" w:hAnsi="Times New Roman" w:cs="Times New Roman"/>
          <w:sz w:val="28"/>
          <w:szCs w:val="28"/>
          <w:lang w:val="kk-KZ"/>
        </w:rPr>
      </w:pPr>
    </w:p>
    <w:p w:rsidR="002176B9" w:rsidRDefault="002176B9" w:rsidP="00302EF7">
      <w:pPr>
        <w:pStyle w:val="a3"/>
        <w:ind w:firstLine="708"/>
        <w:rPr>
          <w:rFonts w:ascii="Times New Roman" w:hAnsi="Times New Roman" w:cs="Times New Roman"/>
          <w:sz w:val="28"/>
          <w:szCs w:val="28"/>
          <w:lang w:val="kk-KZ"/>
        </w:rPr>
      </w:pPr>
    </w:p>
    <w:p w:rsidR="002176B9" w:rsidRDefault="002176B9" w:rsidP="00302EF7">
      <w:pPr>
        <w:pStyle w:val="a3"/>
        <w:ind w:firstLine="708"/>
        <w:rPr>
          <w:rFonts w:ascii="Times New Roman" w:hAnsi="Times New Roman" w:cs="Times New Roman"/>
          <w:sz w:val="28"/>
          <w:szCs w:val="28"/>
          <w:lang w:val="kk-KZ"/>
        </w:rPr>
      </w:pPr>
    </w:p>
    <w:p w:rsidR="002176B9" w:rsidRDefault="002176B9" w:rsidP="00302EF7">
      <w:pPr>
        <w:pStyle w:val="a3"/>
        <w:ind w:firstLine="708"/>
        <w:rPr>
          <w:rFonts w:ascii="Times New Roman" w:hAnsi="Times New Roman" w:cs="Times New Roman"/>
          <w:sz w:val="28"/>
          <w:szCs w:val="28"/>
          <w:lang w:val="kk-KZ"/>
        </w:rPr>
      </w:pPr>
    </w:p>
    <w:p w:rsidR="002176B9" w:rsidRDefault="002176B9" w:rsidP="00302EF7">
      <w:pPr>
        <w:pStyle w:val="a3"/>
        <w:ind w:firstLine="708"/>
        <w:rPr>
          <w:rFonts w:ascii="Times New Roman" w:hAnsi="Times New Roman" w:cs="Times New Roman"/>
          <w:sz w:val="28"/>
          <w:szCs w:val="28"/>
          <w:lang w:val="kk-KZ"/>
        </w:rPr>
      </w:pPr>
    </w:p>
    <w:p w:rsidR="002176B9" w:rsidRDefault="002176B9" w:rsidP="00302EF7">
      <w:pPr>
        <w:pStyle w:val="a3"/>
        <w:ind w:firstLine="708"/>
        <w:rPr>
          <w:rFonts w:ascii="Times New Roman" w:hAnsi="Times New Roman" w:cs="Times New Roman"/>
          <w:sz w:val="28"/>
          <w:szCs w:val="28"/>
          <w:lang w:val="kk-KZ"/>
        </w:rPr>
      </w:pPr>
    </w:p>
    <w:p w:rsidR="002176B9" w:rsidRDefault="002176B9" w:rsidP="00302EF7">
      <w:pPr>
        <w:pStyle w:val="a3"/>
        <w:ind w:firstLine="708"/>
        <w:rPr>
          <w:rFonts w:ascii="Times New Roman" w:hAnsi="Times New Roman" w:cs="Times New Roman"/>
          <w:sz w:val="28"/>
          <w:szCs w:val="28"/>
          <w:lang w:val="kk-KZ"/>
        </w:rPr>
      </w:pPr>
    </w:p>
    <w:p w:rsidR="002176B9" w:rsidRDefault="002176B9" w:rsidP="00302EF7">
      <w:pPr>
        <w:pStyle w:val="a3"/>
        <w:ind w:firstLine="708"/>
        <w:rPr>
          <w:rFonts w:ascii="Times New Roman" w:hAnsi="Times New Roman" w:cs="Times New Roman"/>
          <w:sz w:val="28"/>
          <w:szCs w:val="28"/>
          <w:lang w:val="kk-KZ"/>
        </w:rPr>
      </w:pPr>
    </w:p>
    <w:p w:rsidR="002176B9" w:rsidRDefault="002176B9" w:rsidP="00302EF7">
      <w:pPr>
        <w:pStyle w:val="a3"/>
        <w:ind w:firstLine="708"/>
        <w:rPr>
          <w:rFonts w:ascii="Times New Roman" w:hAnsi="Times New Roman" w:cs="Times New Roman"/>
          <w:sz w:val="28"/>
          <w:szCs w:val="28"/>
          <w:lang w:val="kk-KZ"/>
        </w:rPr>
      </w:pPr>
    </w:p>
    <w:p w:rsidR="002176B9" w:rsidRDefault="002176B9" w:rsidP="00302EF7">
      <w:pPr>
        <w:pStyle w:val="a3"/>
        <w:ind w:firstLine="708"/>
        <w:rPr>
          <w:rFonts w:ascii="Times New Roman" w:hAnsi="Times New Roman" w:cs="Times New Roman"/>
          <w:sz w:val="28"/>
          <w:szCs w:val="28"/>
          <w:lang w:val="kk-KZ"/>
        </w:rPr>
      </w:pPr>
    </w:p>
    <w:p w:rsidR="002176B9" w:rsidRDefault="002176B9" w:rsidP="00302EF7">
      <w:pPr>
        <w:pStyle w:val="a3"/>
        <w:ind w:firstLine="708"/>
        <w:rPr>
          <w:rFonts w:ascii="Times New Roman" w:hAnsi="Times New Roman" w:cs="Times New Roman"/>
          <w:sz w:val="28"/>
          <w:szCs w:val="28"/>
          <w:lang w:val="kk-KZ"/>
        </w:rPr>
      </w:pPr>
    </w:p>
    <w:p w:rsidR="002176B9" w:rsidRDefault="002176B9" w:rsidP="00302EF7">
      <w:pPr>
        <w:pStyle w:val="a3"/>
        <w:ind w:firstLine="708"/>
        <w:rPr>
          <w:rFonts w:ascii="Times New Roman" w:hAnsi="Times New Roman" w:cs="Times New Roman"/>
          <w:sz w:val="28"/>
          <w:szCs w:val="28"/>
          <w:lang w:val="kk-KZ"/>
        </w:rPr>
      </w:pPr>
    </w:p>
    <w:p w:rsidR="002176B9" w:rsidRDefault="002176B9" w:rsidP="00302EF7">
      <w:pPr>
        <w:pStyle w:val="a3"/>
        <w:ind w:firstLine="708"/>
        <w:rPr>
          <w:rFonts w:ascii="Times New Roman" w:hAnsi="Times New Roman" w:cs="Times New Roman"/>
          <w:sz w:val="28"/>
          <w:szCs w:val="28"/>
          <w:lang w:val="kk-KZ"/>
        </w:rPr>
      </w:pPr>
    </w:p>
    <w:p w:rsidR="002176B9" w:rsidRDefault="002176B9" w:rsidP="00302EF7">
      <w:pPr>
        <w:pStyle w:val="a3"/>
        <w:ind w:firstLine="708"/>
        <w:rPr>
          <w:rFonts w:ascii="Times New Roman" w:hAnsi="Times New Roman" w:cs="Times New Roman"/>
          <w:sz w:val="28"/>
          <w:szCs w:val="28"/>
          <w:lang w:val="kk-KZ"/>
        </w:rPr>
      </w:pPr>
    </w:p>
    <w:p w:rsidR="002176B9" w:rsidRDefault="002176B9" w:rsidP="00302EF7">
      <w:pPr>
        <w:pStyle w:val="a3"/>
        <w:ind w:firstLine="708"/>
        <w:rPr>
          <w:rFonts w:ascii="Times New Roman" w:hAnsi="Times New Roman" w:cs="Times New Roman"/>
          <w:sz w:val="28"/>
          <w:szCs w:val="28"/>
          <w:lang w:val="kk-KZ"/>
        </w:rPr>
      </w:pPr>
    </w:p>
    <w:p w:rsidR="002176B9" w:rsidRDefault="002176B9" w:rsidP="00302EF7">
      <w:pPr>
        <w:pStyle w:val="a3"/>
        <w:ind w:firstLine="708"/>
        <w:rPr>
          <w:rFonts w:ascii="Times New Roman" w:hAnsi="Times New Roman" w:cs="Times New Roman"/>
          <w:sz w:val="28"/>
          <w:szCs w:val="28"/>
          <w:lang w:val="kk-KZ"/>
        </w:rPr>
      </w:pPr>
    </w:p>
    <w:p w:rsidR="002176B9" w:rsidRDefault="002176B9" w:rsidP="00302EF7">
      <w:pPr>
        <w:pStyle w:val="a3"/>
        <w:ind w:firstLine="708"/>
        <w:rPr>
          <w:rFonts w:ascii="Times New Roman" w:hAnsi="Times New Roman" w:cs="Times New Roman"/>
          <w:sz w:val="28"/>
          <w:szCs w:val="28"/>
          <w:lang w:val="kk-KZ"/>
        </w:rPr>
      </w:pPr>
    </w:p>
    <w:p w:rsidR="002176B9" w:rsidRDefault="002176B9" w:rsidP="00302EF7">
      <w:pPr>
        <w:pStyle w:val="a3"/>
        <w:ind w:firstLine="708"/>
        <w:rPr>
          <w:rFonts w:ascii="Times New Roman" w:hAnsi="Times New Roman" w:cs="Times New Roman"/>
          <w:sz w:val="28"/>
          <w:szCs w:val="28"/>
          <w:lang w:val="kk-KZ"/>
        </w:rPr>
      </w:pPr>
    </w:p>
    <w:p w:rsidR="002176B9" w:rsidRDefault="002176B9" w:rsidP="00302EF7">
      <w:pPr>
        <w:pStyle w:val="a3"/>
        <w:ind w:firstLine="708"/>
        <w:rPr>
          <w:rFonts w:ascii="Times New Roman" w:hAnsi="Times New Roman" w:cs="Times New Roman"/>
          <w:sz w:val="28"/>
          <w:szCs w:val="28"/>
          <w:lang w:val="kk-KZ"/>
        </w:rPr>
      </w:pPr>
    </w:p>
    <w:p w:rsidR="002176B9" w:rsidRDefault="002176B9" w:rsidP="00302EF7">
      <w:pPr>
        <w:pStyle w:val="a3"/>
        <w:ind w:firstLine="708"/>
        <w:rPr>
          <w:rFonts w:ascii="Times New Roman" w:hAnsi="Times New Roman" w:cs="Times New Roman"/>
          <w:sz w:val="28"/>
          <w:szCs w:val="28"/>
          <w:lang w:val="kk-KZ"/>
        </w:rPr>
      </w:pPr>
    </w:p>
    <w:p w:rsidR="002176B9" w:rsidRDefault="002176B9" w:rsidP="00302EF7">
      <w:pPr>
        <w:pStyle w:val="a3"/>
        <w:ind w:firstLine="708"/>
        <w:rPr>
          <w:rFonts w:ascii="Times New Roman" w:hAnsi="Times New Roman" w:cs="Times New Roman"/>
          <w:sz w:val="28"/>
          <w:szCs w:val="28"/>
          <w:lang w:val="kk-KZ"/>
        </w:rPr>
      </w:pPr>
    </w:p>
    <w:p w:rsidR="002176B9" w:rsidRDefault="002176B9" w:rsidP="00302EF7">
      <w:pPr>
        <w:pStyle w:val="a3"/>
        <w:ind w:firstLine="708"/>
        <w:rPr>
          <w:rFonts w:ascii="Times New Roman" w:hAnsi="Times New Roman" w:cs="Times New Roman"/>
          <w:sz w:val="28"/>
          <w:szCs w:val="28"/>
          <w:lang w:val="kk-KZ"/>
        </w:rPr>
      </w:pPr>
    </w:p>
    <w:p w:rsidR="002176B9" w:rsidRDefault="002176B9" w:rsidP="00302EF7">
      <w:pPr>
        <w:pStyle w:val="a3"/>
        <w:ind w:firstLine="708"/>
        <w:rPr>
          <w:rFonts w:ascii="Times New Roman" w:hAnsi="Times New Roman" w:cs="Times New Roman"/>
          <w:sz w:val="28"/>
          <w:szCs w:val="28"/>
          <w:lang w:val="kk-KZ"/>
        </w:rPr>
      </w:pPr>
    </w:p>
    <w:p w:rsidR="002176B9" w:rsidRDefault="002176B9" w:rsidP="00302EF7">
      <w:pPr>
        <w:pStyle w:val="a3"/>
        <w:ind w:firstLine="708"/>
        <w:rPr>
          <w:rFonts w:ascii="Times New Roman" w:hAnsi="Times New Roman" w:cs="Times New Roman"/>
          <w:sz w:val="28"/>
          <w:szCs w:val="28"/>
          <w:lang w:val="kk-KZ"/>
        </w:rPr>
      </w:pPr>
    </w:p>
    <w:p w:rsidR="002176B9" w:rsidRDefault="002176B9" w:rsidP="00302EF7">
      <w:pPr>
        <w:pStyle w:val="a3"/>
        <w:ind w:firstLine="708"/>
        <w:rPr>
          <w:rFonts w:ascii="Times New Roman" w:hAnsi="Times New Roman" w:cs="Times New Roman"/>
          <w:sz w:val="28"/>
          <w:szCs w:val="28"/>
          <w:lang w:val="kk-KZ"/>
        </w:rPr>
      </w:pPr>
    </w:p>
    <w:p w:rsidR="002176B9" w:rsidRDefault="002176B9" w:rsidP="00302EF7">
      <w:pPr>
        <w:pStyle w:val="a3"/>
        <w:ind w:firstLine="708"/>
        <w:rPr>
          <w:rFonts w:ascii="Times New Roman" w:hAnsi="Times New Roman" w:cs="Times New Roman"/>
          <w:sz w:val="28"/>
          <w:szCs w:val="28"/>
          <w:lang w:val="kk-KZ"/>
        </w:rPr>
      </w:pPr>
    </w:p>
    <w:p w:rsidR="002176B9" w:rsidRDefault="002176B9" w:rsidP="00302EF7">
      <w:pPr>
        <w:pStyle w:val="a3"/>
        <w:ind w:firstLine="708"/>
        <w:rPr>
          <w:rFonts w:ascii="Times New Roman" w:hAnsi="Times New Roman" w:cs="Times New Roman"/>
          <w:sz w:val="28"/>
          <w:szCs w:val="28"/>
          <w:lang w:val="kk-KZ"/>
        </w:rPr>
      </w:pPr>
    </w:p>
    <w:p w:rsidR="002176B9" w:rsidRDefault="002176B9" w:rsidP="002176B9">
      <w:pPr>
        <w:pStyle w:val="a3"/>
        <w:rPr>
          <w:rFonts w:ascii="Times New Roman" w:hAnsi="Times New Roman" w:cs="Times New Roman"/>
          <w:sz w:val="28"/>
          <w:szCs w:val="28"/>
          <w:lang w:val="kk-KZ"/>
        </w:rPr>
      </w:pPr>
    </w:p>
    <w:p w:rsidR="002176B9" w:rsidRPr="002176B9" w:rsidRDefault="002176B9" w:rsidP="002176B9">
      <w:pPr>
        <w:pStyle w:val="a3"/>
        <w:jc w:val="center"/>
        <w:rPr>
          <w:rFonts w:ascii="Times New Roman" w:hAnsi="Times New Roman" w:cs="Times New Roman"/>
          <w:sz w:val="28"/>
          <w:szCs w:val="28"/>
          <w:lang w:val="kk-KZ"/>
        </w:rPr>
      </w:pPr>
      <w:r w:rsidRPr="002176B9">
        <w:rPr>
          <w:rFonts w:ascii="Times New Roman" w:hAnsi="Times New Roman" w:cs="Times New Roman"/>
          <w:sz w:val="28"/>
          <w:szCs w:val="28"/>
          <w:lang w:val="kk-KZ"/>
        </w:rPr>
        <w:t>«Галицк жалпы орта білім беру мектебі» ММ</w:t>
      </w:r>
    </w:p>
    <w:p w:rsidR="002176B9" w:rsidRPr="002176B9" w:rsidRDefault="002176B9" w:rsidP="002176B9">
      <w:pPr>
        <w:pStyle w:val="a3"/>
        <w:jc w:val="center"/>
        <w:rPr>
          <w:rFonts w:ascii="Times New Roman" w:hAnsi="Times New Roman" w:cs="Times New Roman"/>
          <w:sz w:val="28"/>
          <w:szCs w:val="28"/>
          <w:lang w:val="kk-KZ"/>
        </w:rPr>
      </w:pPr>
    </w:p>
    <w:p w:rsidR="002176B9" w:rsidRDefault="002176B9" w:rsidP="002176B9">
      <w:pPr>
        <w:pStyle w:val="a3"/>
        <w:jc w:val="center"/>
        <w:rPr>
          <w:rFonts w:ascii="Times New Roman" w:hAnsi="Times New Roman" w:cs="Times New Roman"/>
          <w:b/>
          <w:sz w:val="28"/>
          <w:szCs w:val="28"/>
          <w:lang w:val="kk-KZ"/>
        </w:rPr>
      </w:pPr>
    </w:p>
    <w:p w:rsidR="002176B9" w:rsidRDefault="002176B9" w:rsidP="002176B9">
      <w:pPr>
        <w:pStyle w:val="a3"/>
        <w:jc w:val="center"/>
        <w:rPr>
          <w:rFonts w:ascii="Times New Roman" w:hAnsi="Times New Roman" w:cs="Times New Roman"/>
          <w:b/>
          <w:sz w:val="28"/>
          <w:szCs w:val="28"/>
          <w:lang w:val="kk-KZ"/>
        </w:rPr>
      </w:pPr>
    </w:p>
    <w:p w:rsidR="002176B9" w:rsidRDefault="002176B9" w:rsidP="002176B9">
      <w:pPr>
        <w:pStyle w:val="a3"/>
        <w:jc w:val="center"/>
        <w:rPr>
          <w:rFonts w:ascii="Times New Roman" w:hAnsi="Times New Roman" w:cs="Times New Roman"/>
          <w:b/>
          <w:sz w:val="28"/>
          <w:szCs w:val="28"/>
          <w:lang w:val="kk-KZ"/>
        </w:rPr>
      </w:pPr>
    </w:p>
    <w:p w:rsidR="002176B9" w:rsidRDefault="002176B9" w:rsidP="002176B9">
      <w:pPr>
        <w:pStyle w:val="a3"/>
        <w:jc w:val="center"/>
        <w:rPr>
          <w:rFonts w:ascii="Times New Roman" w:hAnsi="Times New Roman" w:cs="Times New Roman"/>
          <w:b/>
          <w:sz w:val="28"/>
          <w:szCs w:val="28"/>
          <w:lang w:val="kk-KZ"/>
        </w:rPr>
      </w:pPr>
    </w:p>
    <w:p w:rsidR="002176B9" w:rsidRDefault="002176B9" w:rsidP="002176B9">
      <w:pPr>
        <w:pStyle w:val="a3"/>
        <w:jc w:val="center"/>
        <w:rPr>
          <w:rFonts w:ascii="Times New Roman" w:hAnsi="Times New Roman" w:cs="Times New Roman"/>
          <w:b/>
          <w:sz w:val="28"/>
          <w:szCs w:val="28"/>
          <w:lang w:val="kk-KZ"/>
        </w:rPr>
      </w:pPr>
    </w:p>
    <w:p w:rsidR="002176B9" w:rsidRDefault="002176B9" w:rsidP="002176B9">
      <w:pPr>
        <w:pStyle w:val="a3"/>
        <w:jc w:val="center"/>
        <w:rPr>
          <w:rFonts w:ascii="Times New Roman" w:hAnsi="Times New Roman" w:cs="Times New Roman"/>
          <w:b/>
          <w:sz w:val="28"/>
          <w:szCs w:val="28"/>
          <w:lang w:val="kk-KZ"/>
        </w:rPr>
      </w:pPr>
    </w:p>
    <w:p w:rsidR="002176B9" w:rsidRDefault="002176B9" w:rsidP="002176B9">
      <w:pPr>
        <w:pStyle w:val="a3"/>
        <w:jc w:val="center"/>
        <w:rPr>
          <w:rFonts w:ascii="Times New Roman" w:hAnsi="Times New Roman" w:cs="Times New Roman"/>
          <w:b/>
          <w:sz w:val="28"/>
          <w:szCs w:val="28"/>
          <w:lang w:val="kk-KZ"/>
        </w:rPr>
      </w:pPr>
    </w:p>
    <w:p w:rsidR="002176B9" w:rsidRDefault="002176B9" w:rsidP="002176B9">
      <w:pPr>
        <w:pStyle w:val="a3"/>
        <w:jc w:val="center"/>
        <w:rPr>
          <w:rFonts w:ascii="Times New Roman" w:hAnsi="Times New Roman" w:cs="Times New Roman"/>
          <w:b/>
          <w:sz w:val="28"/>
          <w:szCs w:val="28"/>
          <w:lang w:val="kk-KZ"/>
        </w:rPr>
      </w:pPr>
    </w:p>
    <w:p w:rsidR="002176B9" w:rsidRDefault="002176B9" w:rsidP="002176B9">
      <w:pPr>
        <w:pStyle w:val="a3"/>
        <w:jc w:val="center"/>
        <w:rPr>
          <w:rFonts w:ascii="Times New Roman" w:hAnsi="Times New Roman" w:cs="Times New Roman"/>
          <w:b/>
          <w:sz w:val="28"/>
          <w:szCs w:val="28"/>
          <w:lang w:val="kk-KZ"/>
        </w:rPr>
      </w:pPr>
    </w:p>
    <w:p w:rsidR="002176B9" w:rsidRDefault="002176B9" w:rsidP="002176B9">
      <w:pPr>
        <w:pStyle w:val="a3"/>
        <w:jc w:val="center"/>
        <w:rPr>
          <w:rFonts w:ascii="Times New Roman" w:hAnsi="Times New Roman" w:cs="Times New Roman"/>
          <w:b/>
          <w:sz w:val="44"/>
          <w:szCs w:val="44"/>
          <w:lang w:val="kk-KZ"/>
        </w:rPr>
      </w:pPr>
    </w:p>
    <w:p w:rsidR="002176B9" w:rsidRDefault="002176B9" w:rsidP="002176B9">
      <w:pPr>
        <w:pStyle w:val="a3"/>
        <w:jc w:val="center"/>
        <w:rPr>
          <w:rFonts w:ascii="Times New Roman" w:hAnsi="Times New Roman" w:cs="Times New Roman"/>
          <w:b/>
          <w:sz w:val="44"/>
          <w:szCs w:val="44"/>
          <w:lang w:val="kk-KZ"/>
        </w:rPr>
      </w:pPr>
    </w:p>
    <w:p w:rsidR="002176B9" w:rsidRDefault="002176B9" w:rsidP="002176B9">
      <w:pPr>
        <w:pStyle w:val="a3"/>
        <w:jc w:val="center"/>
        <w:rPr>
          <w:rFonts w:ascii="Times New Roman" w:hAnsi="Times New Roman" w:cs="Times New Roman"/>
          <w:b/>
          <w:sz w:val="44"/>
          <w:szCs w:val="44"/>
          <w:lang w:val="kk-KZ"/>
        </w:rPr>
      </w:pPr>
    </w:p>
    <w:p w:rsidR="002176B9" w:rsidRDefault="002176B9" w:rsidP="002176B9">
      <w:pPr>
        <w:pStyle w:val="a3"/>
        <w:jc w:val="center"/>
        <w:rPr>
          <w:rFonts w:ascii="Times New Roman" w:hAnsi="Times New Roman" w:cs="Times New Roman"/>
          <w:b/>
          <w:sz w:val="44"/>
          <w:szCs w:val="44"/>
          <w:lang w:val="kk-KZ"/>
        </w:rPr>
      </w:pPr>
      <w:r w:rsidRPr="002176B9">
        <w:rPr>
          <w:rFonts w:ascii="Times New Roman" w:hAnsi="Times New Roman" w:cs="Times New Roman"/>
          <w:b/>
          <w:sz w:val="44"/>
          <w:szCs w:val="44"/>
          <w:lang w:val="kk-KZ"/>
        </w:rPr>
        <w:t>Мұқағали Мақатаев оқулары</w:t>
      </w:r>
    </w:p>
    <w:p w:rsidR="002176B9" w:rsidRDefault="002176B9" w:rsidP="002176B9">
      <w:pPr>
        <w:pStyle w:val="a3"/>
        <w:jc w:val="center"/>
        <w:rPr>
          <w:rFonts w:ascii="Times New Roman" w:hAnsi="Times New Roman" w:cs="Times New Roman"/>
          <w:b/>
          <w:sz w:val="44"/>
          <w:szCs w:val="44"/>
          <w:lang w:val="kk-KZ"/>
        </w:rPr>
      </w:pPr>
    </w:p>
    <w:p w:rsidR="002176B9" w:rsidRDefault="002176B9" w:rsidP="002176B9">
      <w:pPr>
        <w:pStyle w:val="a3"/>
        <w:jc w:val="center"/>
        <w:rPr>
          <w:rFonts w:ascii="Times New Roman" w:hAnsi="Times New Roman" w:cs="Times New Roman"/>
          <w:b/>
          <w:sz w:val="44"/>
          <w:szCs w:val="44"/>
          <w:lang w:val="kk-KZ"/>
        </w:rPr>
      </w:pPr>
    </w:p>
    <w:p w:rsidR="002176B9" w:rsidRDefault="002176B9" w:rsidP="002176B9">
      <w:pPr>
        <w:pStyle w:val="a3"/>
        <w:jc w:val="center"/>
        <w:rPr>
          <w:rFonts w:ascii="Times New Roman" w:hAnsi="Times New Roman" w:cs="Times New Roman"/>
          <w:b/>
          <w:sz w:val="44"/>
          <w:szCs w:val="44"/>
          <w:lang w:val="kk-KZ"/>
        </w:rPr>
      </w:pPr>
    </w:p>
    <w:p w:rsidR="002176B9" w:rsidRDefault="002176B9" w:rsidP="002176B9">
      <w:pPr>
        <w:pStyle w:val="a3"/>
        <w:jc w:val="center"/>
        <w:rPr>
          <w:rFonts w:ascii="Times New Roman" w:hAnsi="Times New Roman" w:cs="Times New Roman"/>
          <w:b/>
          <w:sz w:val="44"/>
          <w:szCs w:val="44"/>
          <w:lang w:val="kk-KZ"/>
        </w:rPr>
      </w:pPr>
    </w:p>
    <w:p w:rsidR="002176B9" w:rsidRDefault="002176B9" w:rsidP="002176B9">
      <w:pPr>
        <w:pStyle w:val="a3"/>
        <w:jc w:val="center"/>
        <w:rPr>
          <w:rFonts w:ascii="Times New Roman" w:hAnsi="Times New Roman" w:cs="Times New Roman"/>
          <w:b/>
          <w:sz w:val="44"/>
          <w:szCs w:val="44"/>
          <w:lang w:val="kk-KZ"/>
        </w:rPr>
      </w:pPr>
    </w:p>
    <w:p w:rsidR="002176B9" w:rsidRDefault="002176B9" w:rsidP="002176B9">
      <w:pPr>
        <w:pStyle w:val="a3"/>
        <w:jc w:val="center"/>
        <w:rPr>
          <w:rFonts w:ascii="Times New Roman" w:hAnsi="Times New Roman" w:cs="Times New Roman"/>
          <w:b/>
          <w:sz w:val="44"/>
          <w:szCs w:val="44"/>
          <w:lang w:val="kk-KZ"/>
        </w:rPr>
      </w:pPr>
    </w:p>
    <w:p w:rsidR="002176B9" w:rsidRDefault="002176B9" w:rsidP="002176B9">
      <w:pPr>
        <w:pStyle w:val="a3"/>
        <w:jc w:val="center"/>
        <w:rPr>
          <w:rFonts w:ascii="Times New Roman" w:hAnsi="Times New Roman" w:cs="Times New Roman"/>
          <w:b/>
          <w:sz w:val="44"/>
          <w:szCs w:val="44"/>
          <w:lang w:val="kk-KZ"/>
        </w:rPr>
      </w:pPr>
    </w:p>
    <w:p w:rsidR="002176B9" w:rsidRDefault="002176B9" w:rsidP="002176B9">
      <w:pPr>
        <w:pStyle w:val="a3"/>
        <w:jc w:val="center"/>
        <w:rPr>
          <w:rFonts w:ascii="Times New Roman" w:hAnsi="Times New Roman" w:cs="Times New Roman"/>
          <w:b/>
          <w:sz w:val="44"/>
          <w:szCs w:val="44"/>
          <w:lang w:val="kk-KZ"/>
        </w:rPr>
      </w:pPr>
    </w:p>
    <w:p w:rsidR="002176B9" w:rsidRDefault="002176B9" w:rsidP="002176B9">
      <w:pPr>
        <w:pStyle w:val="a3"/>
        <w:jc w:val="center"/>
        <w:rPr>
          <w:rFonts w:ascii="Times New Roman" w:hAnsi="Times New Roman" w:cs="Times New Roman"/>
          <w:b/>
          <w:sz w:val="44"/>
          <w:szCs w:val="44"/>
          <w:lang w:val="kk-KZ"/>
        </w:rPr>
      </w:pPr>
    </w:p>
    <w:p w:rsidR="002176B9" w:rsidRDefault="002176B9" w:rsidP="002176B9">
      <w:pPr>
        <w:pStyle w:val="a3"/>
        <w:jc w:val="center"/>
        <w:rPr>
          <w:rFonts w:ascii="Times New Roman" w:hAnsi="Times New Roman" w:cs="Times New Roman"/>
          <w:b/>
          <w:sz w:val="44"/>
          <w:szCs w:val="44"/>
          <w:lang w:val="kk-KZ"/>
        </w:rPr>
      </w:pPr>
    </w:p>
    <w:p w:rsidR="002176B9" w:rsidRDefault="002176B9" w:rsidP="002176B9">
      <w:pPr>
        <w:pStyle w:val="a3"/>
        <w:jc w:val="center"/>
        <w:rPr>
          <w:rFonts w:ascii="Times New Roman" w:hAnsi="Times New Roman" w:cs="Times New Roman"/>
          <w:b/>
          <w:sz w:val="44"/>
          <w:szCs w:val="44"/>
          <w:lang w:val="kk-KZ"/>
        </w:rPr>
      </w:pPr>
    </w:p>
    <w:p w:rsidR="002176B9" w:rsidRDefault="002176B9" w:rsidP="002176B9">
      <w:pPr>
        <w:pStyle w:val="a3"/>
        <w:jc w:val="center"/>
        <w:rPr>
          <w:rFonts w:ascii="Times New Roman" w:hAnsi="Times New Roman" w:cs="Times New Roman"/>
          <w:b/>
          <w:sz w:val="44"/>
          <w:szCs w:val="44"/>
          <w:lang w:val="kk-KZ"/>
        </w:rPr>
      </w:pPr>
    </w:p>
    <w:p w:rsidR="002176B9" w:rsidRDefault="002176B9" w:rsidP="002176B9">
      <w:pPr>
        <w:pStyle w:val="a3"/>
        <w:jc w:val="center"/>
        <w:rPr>
          <w:rFonts w:ascii="Times New Roman" w:hAnsi="Times New Roman" w:cs="Times New Roman"/>
          <w:b/>
          <w:sz w:val="44"/>
          <w:szCs w:val="44"/>
          <w:lang w:val="kk-KZ"/>
        </w:rPr>
      </w:pPr>
    </w:p>
    <w:p w:rsidR="002176B9" w:rsidRDefault="002176B9" w:rsidP="002176B9">
      <w:pPr>
        <w:pStyle w:val="a3"/>
        <w:jc w:val="center"/>
        <w:rPr>
          <w:rFonts w:ascii="Times New Roman" w:hAnsi="Times New Roman" w:cs="Times New Roman"/>
          <w:sz w:val="28"/>
          <w:szCs w:val="28"/>
          <w:lang w:val="kk-KZ"/>
        </w:rPr>
      </w:pPr>
    </w:p>
    <w:p w:rsidR="002176B9" w:rsidRDefault="002176B9" w:rsidP="002176B9">
      <w:pPr>
        <w:pStyle w:val="a3"/>
        <w:jc w:val="center"/>
        <w:rPr>
          <w:rFonts w:ascii="Times New Roman" w:hAnsi="Times New Roman" w:cs="Times New Roman"/>
          <w:sz w:val="28"/>
          <w:szCs w:val="28"/>
          <w:lang w:val="kk-KZ"/>
        </w:rPr>
      </w:pPr>
    </w:p>
    <w:p w:rsidR="002176B9" w:rsidRPr="002176B9" w:rsidRDefault="002176B9" w:rsidP="002176B9">
      <w:pPr>
        <w:pStyle w:val="a3"/>
        <w:jc w:val="center"/>
        <w:rPr>
          <w:rFonts w:ascii="Times New Roman" w:hAnsi="Times New Roman" w:cs="Times New Roman"/>
          <w:sz w:val="28"/>
          <w:szCs w:val="28"/>
          <w:lang w:val="kk-KZ"/>
        </w:rPr>
      </w:pPr>
      <w:r w:rsidRPr="002176B9">
        <w:rPr>
          <w:rFonts w:ascii="Times New Roman" w:hAnsi="Times New Roman" w:cs="Times New Roman"/>
          <w:sz w:val="28"/>
          <w:szCs w:val="28"/>
          <w:lang w:val="kk-KZ"/>
        </w:rPr>
        <w:t>Галицк ауылы</w:t>
      </w:r>
      <w:r>
        <w:rPr>
          <w:rFonts w:ascii="Times New Roman" w:hAnsi="Times New Roman" w:cs="Times New Roman"/>
          <w:sz w:val="28"/>
          <w:szCs w:val="28"/>
          <w:lang w:val="kk-KZ"/>
        </w:rPr>
        <w:t>, 2015 ж.</w:t>
      </w:r>
    </w:p>
    <w:sectPr w:rsidR="002176B9" w:rsidRPr="002176B9" w:rsidSect="002176B9">
      <w:pgSz w:w="11906" w:h="16838"/>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8794C"/>
    <w:rsid w:val="000229C3"/>
    <w:rsid w:val="00155638"/>
    <w:rsid w:val="001E0763"/>
    <w:rsid w:val="002176B9"/>
    <w:rsid w:val="00302EF7"/>
    <w:rsid w:val="0038794C"/>
    <w:rsid w:val="007B093D"/>
    <w:rsid w:val="00892C1B"/>
    <w:rsid w:val="008D1850"/>
    <w:rsid w:val="00A25EC5"/>
    <w:rsid w:val="00D4647A"/>
    <w:rsid w:val="00E162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C1B"/>
  </w:style>
  <w:style w:type="paragraph" w:styleId="1">
    <w:name w:val="heading 1"/>
    <w:basedOn w:val="a"/>
    <w:next w:val="a"/>
    <w:link w:val="10"/>
    <w:uiPriority w:val="9"/>
    <w:qFormat/>
    <w:rsid w:val="00E162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623F"/>
    <w:pPr>
      <w:spacing w:after="0" w:line="240" w:lineRule="auto"/>
    </w:pPr>
  </w:style>
  <w:style w:type="character" w:customStyle="1" w:styleId="10">
    <w:name w:val="Заголовок 1 Знак"/>
    <w:basedOn w:val="a0"/>
    <w:link w:val="1"/>
    <w:uiPriority w:val="9"/>
    <w:rsid w:val="00E1623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774</Words>
  <Characters>4415</Characters>
  <Application>Microsoft Office Word</Application>
  <DocSecurity>0</DocSecurity>
  <Lines>36</Lines>
  <Paragraphs>10</Paragraphs>
  <ScaleCrop>false</ScaleCrop>
  <Company>Reanimator Extreme Edition</Company>
  <LinksUpToDate>false</LinksUpToDate>
  <CharactersWithSpaces>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 1</dc:creator>
  <cp:keywords/>
  <dc:description/>
  <cp:lastModifiedBy>admin</cp:lastModifiedBy>
  <cp:revision>11</cp:revision>
  <cp:lastPrinted>2014-10-15T04:29:00Z</cp:lastPrinted>
  <dcterms:created xsi:type="dcterms:W3CDTF">2014-10-15T04:20:00Z</dcterms:created>
  <dcterms:modified xsi:type="dcterms:W3CDTF">2015-11-11T05:30:00Z</dcterms:modified>
</cp:coreProperties>
</file>