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A" w:rsidRPr="00D74CF8" w:rsidRDefault="00976D7C" w:rsidP="00D74C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76D7C">
        <w:rPr>
          <w:rFonts w:ascii="Times New Roman" w:hAnsi="Times New Roman" w:cs="Times New Roman"/>
          <w:sz w:val="28"/>
          <w:szCs w:val="28"/>
        </w:rPr>
        <w:t>«</w:t>
      </w:r>
      <w:r w:rsidRPr="00D74CF8">
        <w:rPr>
          <w:rFonts w:ascii="Times New Roman" w:hAnsi="Times New Roman" w:cs="Times New Roman"/>
          <w:b/>
          <w:sz w:val="28"/>
          <w:szCs w:val="28"/>
        </w:rPr>
        <w:t xml:space="preserve">3 Хаттама 2018 ж. </w:t>
      </w:r>
      <w:r w:rsidRPr="00D74CF8">
        <w:rPr>
          <w:rFonts w:ascii="Times New Roman" w:hAnsi="Times New Roman" w:cs="Times New Roman"/>
          <w:b/>
          <w:sz w:val="28"/>
          <w:szCs w:val="28"/>
          <w:lang w:val="kk-KZ"/>
        </w:rPr>
        <w:t>ақпанның 06-нан.</w:t>
      </w:r>
    </w:p>
    <w:p w:rsidR="00976D7C" w:rsidRPr="00D74CF8" w:rsidRDefault="00976D7C" w:rsidP="00D74C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4CF8">
        <w:rPr>
          <w:rFonts w:ascii="Times New Roman" w:hAnsi="Times New Roman" w:cs="Times New Roman"/>
          <w:b/>
          <w:sz w:val="28"/>
          <w:szCs w:val="28"/>
          <w:lang w:val="kk-KZ"/>
        </w:rPr>
        <w:t>Қозыкеткен ЖОББМ-нің қамқоршылық кеңесінің отырысы.</w:t>
      </w:r>
    </w:p>
    <w:p w:rsidR="00976D7C" w:rsidRDefault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Қатысқаны: 11 адам.</w:t>
      </w:r>
    </w:p>
    <w:p w:rsidR="00976D7C" w:rsidRDefault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Исабаев А.М. ТІДО-Добродеева Ю.М.</w:t>
      </w:r>
    </w:p>
    <w:p w:rsidR="00976D7C" w:rsidRDefault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мүшелері.</w:t>
      </w:r>
    </w:p>
    <w:p w:rsidR="00976D7C" w:rsidRDefault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Қатыспаған- жоқ</w:t>
      </w:r>
    </w:p>
    <w:p w:rsidR="00CD0663" w:rsidRDefault="00CD06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6D7C" w:rsidRDefault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976D7C" w:rsidRDefault="00976D7C" w:rsidP="00976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2017-2018 оқу жылының 1 жарты жылдықтың есебін беру.</w:t>
      </w:r>
    </w:p>
    <w:p w:rsidR="00CD0663" w:rsidRDefault="00CD066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6D7C" w:rsidRDefault="00976D7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6D7C">
        <w:rPr>
          <w:rFonts w:ascii="Times New Roman" w:hAnsi="Times New Roman" w:cs="Times New Roman"/>
          <w:sz w:val="28"/>
          <w:szCs w:val="28"/>
          <w:lang w:val="kk-KZ"/>
        </w:rPr>
        <w:t>Тыңдадық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76D7C" w:rsidRDefault="00976D7C" w:rsidP="00976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Исабаев А.М, мектеп директоры</w:t>
      </w:r>
    </w:p>
    <w:p w:rsidR="00976D7C" w:rsidRDefault="00976D7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2017-2018о.ж 1 жартыжылдықта мекьепте 1-11 сыныптарда 85 оқушы оқиды, мектепалды сыныптарда -8 оқушы, шағын орталықты-</w:t>
      </w:r>
      <w:r w:rsidR="00F65D58">
        <w:rPr>
          <w:rFonts w:ascii="Times New Roman" w:hAnsi="Times New Roman" w:cs="Times New Roman"/>
          <w:sz w:val="28"/>
          <w:szCs w:val="28"/>
          <w:lang w:val="kk-KZ"/>
        </w:rPr>
        <w:t xml:space="preserve">25. Мектеп бір маусымда жұмыс істейді. Сабақтың ұзақтығы- 40 минут. Аптасында 5 күн оқиды. Жылу тәртібі сақталады. Оқушылар оқулықтар және ыстық тамақпен қамтылды. </w:t>
      </w:r>
    </w:p>
    <w:p w:rsidR="00F65D58" w:rsidRDefault="00F65D5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мектепте. Мемлекеттік білім беру стандарты негізінен жүргізіледі. Мектептің оқыту заттық қоры оқушылармен сабақтарды жзәне оқу- тәрбие жұмыстарын қазіргі заманға сай деңгейде өткізуге мүмкіндік береді. Химия, физика, биология, қазақ тілі, 1-сыныптар кабинеттері интербелсенді құралдармен жабдықталған. Мектепте үлкен спортзалы бар, 60 орынға, асхана бар, жедел медициналық көмек көрсету үшін медкабинет бар, кітапхана бар.</w:t>
      </w:r>
    </w:p>
    <w:p w:rsidR="00186613" w:rsidRDefault="00F65D5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Кітаптар қоры: 1072 экземпляр құрды.</w:t>
      </w:r>
    </w:p>
    <w:p w:rsidR="00F65D58" w:rsidRDefault="00F65D5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қоры-</w:t>
      </w:r>
      <w:r w:rsidR="00186613">
        <w:rPr>
          <w:rFonts w:ascii="Times New Roman" w:hAnsi="Times New Roman" w:cs="Times New Roman"/>
          <w:sz w:val="28"/>
          <w:szCs w:val="28"/>
          <w:lang w:val="kk-KZ"/>
        </w:rPr>
        <w:t xml:space="preserve"> 7699 экземпляр, 1109073,73 тг. жалпы сомаға</w:t>
      </w:r>
    </w:p>
    <w:p w:rsidR="00186613" w:rsidRDefault="0018661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қоры -3027 экземпляр 2762819 тенге жалпы сомаға.</w:t>
      </w:r>
    </w:p>
    <w:p w:rsidR="00186613" w:rsidRDefault="0018661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2017-2018 оқу жылында 928623 тенге жалпы сомаға 908 экземпляр сатып алынды.</w:t>
      </w:r>
    </w:p>
    <w:p w:rsidR="00186613" w:rsidRDefault="0018661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жылда мектепте күрделі жөндеу өтті. ТОО «Альянс Строй Стиль» жүргізді, терезелер мен сыртқы есіктер ауыстырылды, жалпы сомасы – 14 млн. тенге құрды.</w:t>
      </w:r>
    </w:p>
    <w:p w:rsidR="00186613" w:rsidRDefault="0018661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2017-2018 оқу жылының 1 жартыжылдығында қайырым көмегінің шығысы туралы: «Мектепке жол» акциясы шегінде тамыз айында 20 000 теңге жиналд</w:t>
      </w:r>
      <w:r w:rsidR="00CD7505">
        <w:rPr>
          <w:rFonts w:ascii="Times New Roman" w:hAnsi="Times New Roman" w:cs="Times New Roman"/>
          <w:sz w:val="28"/>
          <w:szCs w:val="28"/>
          <w:lang w:val="kk-KZ"/>
        </w:rPr>
        <w:t>ы (ИП «Головянко» -2000т, ИП  Кайдарова</w:t>
      </w:r>
      <w:r>
        <w:rPr>
          <w:rFonts w:ascii="Times New Roman" w:hAnsi="Times New Roman" w:cs="Times New Roman"/>
          <w:sz w:val="28"/>
          <w:szCs w:val="28"/>
          <w:lang w:val="kk-KZ"/>
        </w:rPr>
        <w:t>, К/Х «Герлиц» -1000теңге, ИП «Добрый газ» -1000т, Қозыкеткен мектебі – 7500, Аким Успенского района -7000), оның ішінде 20500 көпбалалы отбасы Дейч балаларына спорттық киі мен кеңсе тауарлары</w:t>
      </w:r>
      <w:r w:rsidR="004424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4DC">
        <w:rPr>
          <w:rFonts w:ascii="Times New Roman" w:hAnsi="Times New Roman" w:cs="Times New Roman"/>
          <w:sz w:val="28"/>
          <w:szCs w:val="28"/>
          <w:lang w:val="kk-KZ"/>
        </w:rPr>
        <w:t>сатып алынды. Жаппай оқыту қорынан 1,333 (толық жылға) оның ішінде 870 мын теңге (23 кісі) бөлінді</w:t>
      </w:r>
    </w:p>
    <w:p w:rsidR="004424DC" w:rsidRDefault="004424D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Киімді сатып алу -363 мың (9 адам наурыз 130.000) (13 адам тамыз 233000 )</w:t>
      </w:r>
    </w:p>
    <w:p w:rsidR="004424DC" w:rsidRDefault="004424D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Жолдама 100 000 (9 адам).</w:t>
      </w:r>
    </w:p>
    <w:p w:rsidR="004424DC" w:rsidRDefault="004424D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жылға демеушілер көмегі 43000 теңге құрды.</w:t>
      </w:r>
    </w:p>
    <w:p w:rsidR="004424DC" w:rsidRDefault="004424DC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К/Х «Штрек»-15000тг, К/Х «Лидия»-10000тг, ТОО «Белоцерковка» -10000тг, У.Анат -5 мың теңге, К/Х «Герлиц»- 3000 теңге , ИП «Синица» -1,5 кг кәмпит, ИП «Қайдар» -2 кг кәмпит. Жаңа жылдық ертеңгіліктеріне мектепте 7000 теңге кәмпиттер және сыйлықтар сатып алынды. Жалпы сомасы </w:t>
      </w:r>
      <w:r w:rsidR="00D74CF8">
        <w:rPr>
          <w:rFonts w:ascii="Times New Roman" w:hAnsi="Times New Roman" w:cs="Times New Roman"/>
          <w:sz w:val="28"/>
          <w:szCs w:val="28"/>
          <w:lang w:val="kk-KZ"/>
        </w:rPr>
        <w:t>-36 мың теңге.</w:t>
      </w:r>
    </w:p>
    <w:p w:rsidR="00D74CF8" w:rsidRDefault="00D74CF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Көмір сатып алу</w:t>
      </w:r>
    </w:p>
    <w:p w:rsidR="00D74CF8" w:rsidRDefault="00D74CF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410 тонн</w:t>
      </w:r>
    </w:p>
    <w:p w:rsidR="00D74CF8" w:rsidRDefault="00CD066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Жеткізуші </w:t>
      </w:r>
      <w:r w:rsidRPr="00CD066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ТеплоСервиз ПВ</w:t>
      </w:r>
      <w:r w:rsidRPr="00CD066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қоныр </w:t>
      </w:r>
    </w:p>
    <w:p w:rsidR="00D74CF8" w:rsidRPr="008E5FEF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E5FEF">
        <w:rPr>
          <w:rFonts w:ascii="Times New Roman" w:hAnsi="Times New Roman" w:cs="Times New Roman"/>
          <w:b/>
          <w:sz w:val="28"/>
          <w:szCs w:val="24"/>
          <w:lang w:val="kk-KZ"/>
        </w:rPr>
        <w:t>2017-2018 оқу жылының</w:t>
      </w:r>
    </w:p>
    <w:p w:rsidR="00D74CF8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E5FE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1 жартыжылдығындағы оқушылардың білім сапасы</w:t>
      </w:r>
    </w:p>
    <w:p w:rsidR="00D74CF8" w:rsidRPr="008E5FEF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74CF8" w:rsidRPr="008E5FEF" w:rsidRDefault="00D74CF8" w:rsidP="00D74CF8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E5FEF">
        <w:rPr>
          <w:rFonts w:ascii="Times New Roman" w:hAnsi="Times New Roman" w:cs="Times New Roman"/>
          <w:sz w:val="28"/>
          <w:szCs w:val="24"/>
          <w:lang w:val="kk-KZ"/>
        </w:rPr>
        <w:t xml:space="preserve">       2017-2018 оқу жылының 1 жартыжылдығында оқушылар саны 85 (оның ішінде оқытылуы  мемелекеттік тілде – 18 оқушы, оқытылуы орыс тілінде – 67 оқушы). 2 тоқсан аяғында 1 сынып оқушылары қорытылмайды. Тоқсан қорытындысы бойынша білім сапасы 60% және үлгерімі 100%. Бастауыш мектеп бойынша үздік оқитындар 4 оқушы: 2Б сыныпта – Головянко Виолетта, Кочергина Мелисса,  4Б сыныпта -  Кочергин Владислав, Ильченко Оксана. Жақсы оқитындар саны – 11 оқушы. 2А сыныпта – Батырбекқызы Мөлдір, Бурубаева Ясмин, 2Б сыныпта – Щербань Виктория, 3Б сыныпта – Жураковская Таисия, Гвоздь Лилия, Окатенко Алена, 4Б сыныпта – Бекниязова Индира, Ильченко Дмитрий, Уалиева Анель, 4А сыныпта – Асанбаев Еламан, Жақсыбек Томирис.</w:t>
      </w:r>
    </w:p>
    <w:p w:rsidR="00D74CF8" w:rsidRPr="008E5FEF" w:rsidRDefault="00D74CF8" w:rsidP="00D74CF8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E5FEF">
        <w:rPr>
          <w:rFonts w:ascii="Times New Roman" w:hAnsi="Times New Roman" w:cs="Times New Roman"/>
          <w:sz w:val="28"/>
          <w:szCs w:val="24"/>
          <w:lang w:val="kk-KZ"/>
        </w:rPr>
        <w:t xml:space="preserve">      Жоғары сыныптар бойынша білім сапасы - 27%, үлгерім  - 100%. 11 оқушының ішінен 3 «жақсы» деген бағаға үлгереді (Асанбаева А., Ботнарь Е., Шевцов Е.).</w:t>
      </w:r>
    </w:p>
    <w:p w:rsidR="00D74CF8" w:rsidRPr="008E5FEF" w:rsidRDefault="00D74CF8" w:rsidP="00D74CF8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E5FEF">
        <w:rPr>
          <w:rFonts w:ascii="Times New Roman" w:hAnsi="Times New Roman" w:cs="Times New Roman"/>
          <w:sz w:val="28"/>
          <w:szCs w:val="24"/>
          <w:lang w:val="kk-KZ"/>
        </w:rPr>
        <w:t xml:space="preserve">     Жалпы мектеп бойынша білім сапасы 42%, өткен оқу жылына қарағанда төмендеді, үлгерімі өзгеріссіз -  100%. </w:t>
      </w:r>
    </w:p>
    <w:p w:rsidR="00D74CF8" w:rsidRPr="008E5FEF" w:rsidRDefault="00D74CF8" w:rsidP="00D74CF8">
      <w:pPr>
        <w:jc w:val="center"/>
        <w:rPr>
          <w:sz w:val="24"/>
          <w:lang w:val="kk-KZ"/>
        </w:rPr>
      </w:pPr>
      <w:r w:rsidRPr="008E5FEF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4 жыл аралығындағы білім сапасы</w:t>
      </w:r>
      <w:r w:rsidRPr="008E5FEF">
        <w:rPr>
          <w:sz w:val="24"/>
          <w:lang w:val="kk-KZ"/>
        </w:rPr>
        <w:t xml:space="preserve"> </w:t>
      </w:r>
    </w:p>
    <w:tbl>
      <w:tblPr>
        <w:tblpPr w:leftFromText="180" w:rightFromText="180" w:vertAnchor="text" w:horzAnchor="margin" w:tblpXSpec="center" w:tblpY="7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1"/>
        <w:gridCol w:w="1496"/>
        <w:gridCol w:w="2089"/>
        <w:gridCol w:w="1980"/>
        <w:gridCol w:w="1805"/>
      </w:tblGrid>
      <w:tr w:rsidR="00D74CF8" w:rsidRPr="00455A3F" w:rsidTr="00E92857">
        <w:trPr>
          <w:trHeight w:val="269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D74CF8" w:rsidRPr="00455A3F" w:rsidTr="00E92857">
        <w:trPr>
          <w:trHeight w:val="315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саны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75</w:t>
            </w:r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73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76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85</w:t>
            </w:r>
          </w:p>
        </w:tc>
      </w:tr>
      <w:tr w:rsidR="00D74CF8" w:rsidRPr="00455A3F" w:rsidTr="00E92857">
        <w:trPr>
          <w:trHeight w:val="315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Үздік 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3"/>
              <w:tabs>
                <w:tab w:val="left" w:pos="902"/>
                <w:tab w:val="center" w:pos="11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ab/>
            </w:r>
            <w:r w:rsidRPr="00455A3F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CF8" w:rsidRPr="00455A3F" w:rsidTr="00E92857">
        <w:trPr>
          <w:trHeight w:val="315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 оқитын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74CF8" w:rsidRPr="00455A3F" w:rsidTr="00E92857">
        <w:trPr>
          <w:trHeight w:val="315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Үлгермейтіндер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CF8" w:rsidRPr="00455A3F" w:rsidTr="00E92857">
        <w:trPr>
          <w:trHeight w:val="330"/>
        </w:trPr>
        <w:tc>
          <w:tcPr>
            <w:tcW w:w="2201" w:type="dxa"/>
          </w:tcPr>
          <w:p w:rsidR="00D74CF8" w:rsidRPr="008E5FEF" w:rsidRDefault="00D74CF8" w:rsidP="00E92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 сапасы</w:t>
            </w:r>
          </w:p>
        </w:tc>
        <w:tc>
          <w:tcPr>
            <w:tcW w:w="1496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5"/>
            <w:bookmarkStart w:id="2" w:name="OLE_LINK6"/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41,3 %</w:t>
            </w:r>
            <w:bookmarkEnd w:id="1"/>
            <w:bookmarkEnd w:id="2"/>
          </w:p>
        </w:tc>
        <w:tc>
          <w:tcPr>
            <w:tcW w:w="2089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49%</w:t>
            </w:r>
          </w:p>
        </w:tc>
        <w:tc>
          <w:tcPr>
            <w:tcW w:w="1980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49%</w:t>
            </w:r>
          </w:p>
        </w:tc>
        <w:tc>
          <w:tcPr>
            <w:tcW w:w="1805" w:type="dxa"/>
          </w:tcPr>
          <w:p w:rsidR="00D74CF8" w:rsidRPr="00455A3F" w:rsidRDefault="00D74CF8" w:rsidP="00E928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42%</w:t>
            </w:r>
          </w:p>
        </w:tc>
      </w:tr>
    </w:tbl>
    <w:p w:rsidR="00D74CF8" w:rsidRDefault="00D74CF8" w:rsidP="00D74CF8">
      <w:pPr>
        <w:rPr>
          <w:rFonts w:ascii="Times New Roman" w:hAnsi="Times New Roman" w:cs="Times New Roman"/>
          <w:sz w:val="28"/>
          <w:lang w:val="kk-KZ"/>
        </w:rPr>
      </w:pPr>
    </w:p>
    <w:p w:rsidR="00D74CF8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82381">
        <w:rPr>
          <w:rFonts w:ascii="Times New Roman" w:hAnsi="Times New Roman" w:cs="Times New Roman"/>
          <w:b/>
          <w:sz w:val="28"/>
          <w:lang w:val="kk-KZ"/>
        </w:rPr>
        <w:t xml:space="preserve">2017-2018 оқу жылының </w:t>
      </w:r>
    </w:p>
    <w:p w:rsidR="00D74CF8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82381">
        <w:rPr>
          <w:rFonts w:ascii="Times New Roman" w:hAnsi="Times New Roman" w:cs="Times New Roman"/>
          <w:b/>
          <w:sz w:val="28"/>
          <w:lang w:val="kk-KZ"/>
        </w:rPr>
        <w:t>1 жартыжылдығындағы оқушылардың сайыстар мен жар</w:t>
      </w:r>
      <w:r>
        <w:rPr>
          <w:rFonts w:ascii="Times New Roman" w:hAnsi="Times New Roman" w:cs="Times New Roman"/>
          <w:b/>
          <w:sz w:val="28"/>
          <w:lang w:val="kk-KZ"/>
        </w:rPr>
        <w:t>ыс</w:t>
      </w:r>
      <w:r w:rsidRPr="00482381">
        <w:rPr>
          <w:rFonts w:ascii="Times New Roman" w:hAnsi="Times New Roman" w:cs="Times New Roman"/>
          <w:b/>
          <w:sz w:val="28"/>
          <w:lang w:val="kk-KZ"/>
        </w:rPr>
        <w:t>тарда қатысуы</w:t>
      </w: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1185"/>
        <w:gridCol w:w="2991"/>
        <w:gridCol w:w="1940"/>
        <w:gridCol w:w="3633"/>
      </w:tblGrid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1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Сайыс атауы</w:t>
            </w:r>
          </w:p>
        </w:tc>
        <w:tc>
          <w:tcPr>
            <w:tcW w:w="1940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 саны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Жүлделі орындар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«Пони  в гостях у Пифагора»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Жүлделі орын жоқ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«Русский медвежонок- языкознание для всех»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Жүлделі орын жоқ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«Ак бота»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Ильченко Оксана,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Тарасюк Нина, Герлиц Станислав,  Жураковская Таисия,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Жураковская Елизаветта, Герлиц Мария,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br/>
              <w:t>Войналович Наталья, Тойкенова Индира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Уркер « В мире сказок»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Жүлдегерлер -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Жураковский Никита, Жураковская Софья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Жүлделі орын жоқ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(5-7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Герлиц Станислав, 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Кенжеахмет Гали, 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Щербань Вячеслав, 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-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Ивакин Илья, 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Тойкенова Индира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Пони –Палитра 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Жүлдегер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Герлиц Вероника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пәнінен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Войналович Наталья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пәнінен 3 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Баймульдинова Аружан,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пәнінен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Ильченко Яна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«Речецветник»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Жүлделі орын жоқ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«ПОНИ УниверсУм»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Жүлдегер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чергина Мелисса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«Жарқын болашақ»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«Тілші әдебиетшілер»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Жакупова Азалия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Герлиц Мария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орын,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 Баймулдинова Аружан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«Пони –зимний конкурс первоклассников», Пони в стране языкознание 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Жүлделі орын жоқ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 жаратылыстану пәндерінен 3 орын -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Кенжеахмет Гали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Пони открывает мир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Жүлдегерлер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Гвоздь Лилия, Жураковская Таисия</w:t>
            </w: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ша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Олыстық жеңімпаз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– Юсупов Иван,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жүлдегерлер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рбек Ертол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ын, 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длет </w:t>
            </w:r>
          </w:p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F8" w:rsidRPr="00455A3F" w:rsidTr="00E92857">
        <w:trPr>
          <w:trHeight w:val="143"/>
        </w:trPr>
        <w:tc>
          <w:tcPr>
            <w:tcW w:w="1185" w:type="dxa"/>
          </w:tcPr>
          <w:p w:rsidR="00D74CF8" w:rsidRPr="00455A3F" w:rsidRDefault="00D74CF8" w:rsidP="00D74C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40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3" w:type="dxa"/>
          </w:tcPr>
          <w:p w:rsidR="00D74CF8" w:rsidRPr="00455A3F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командалық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: Брак Алевтина, Баймулдинова Аружан, Войналович Наталья, Жураковская Елизаветта, Бессонова Анастасия, Ботнарь Елизавета</w:t>
            </w:r>
          </w:p>
        </w:tc>
      </w:tr>
      <w:tr w:rsidR="00D74CF8" w:rsidRPr="00482381" w:rsidTr="00E92857">
        <w:trPr>
          <w:trHeight w:val="143"/>
        </w:trPr>
        <w:tc>
          <w:tcPr>
            <w:tcW w:w="1185" w:type="dxa"/>
          </w:tcPr>
          <w:p w:rsidR="00D74CF8" w:rsidRPr="00482381" w:rsidRDefault="00D74CF8" w:rsidP="00E92857">
            <w:pPr>
              <w:pStyle w:val="a3"/>
              <w:ind w:left="10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 қатысқандар саны:</w:t>
            </w:r>
            <w:r w:rsidRPr="0048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138</w:t>
            </w:r>
          </w:p>
        </w:tc>
        <w:tc>
          <w:tcPr>
            <w:tcW w:w="3633" w:type="dxa"/>
          </w:tcPr>
          <w:p w:rsidR="00D74CF8" w:rsidRPr="00482381" w:rsidRDefault="00D74CF8" w:rsidP="00E928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Жүлдегерлер саны</w:t>
            </w:r>
            <w:r w:rsidRPr="00482381">
              <w:rPr>
                <w:rFonts w:ascii="Times New Roman" w:hAnsi="Times New Roman" w:cs="Times New Roman"/>
                <w:b/>
                <w:sz w:val="28"/>
                <w:szCs w:val="28"/>
              </w:rPr>
              <w:t>:   35</w:t>
            </w:r>
          </w:p>
        </w:tc>
      </w:tr>
    </w:tbl>
    <w:p w:rsidR="00D74CF8" w:rsidRDefault="00D74CF8" w:rsidP="00D74CF8">
      <w:pPr>
        <w:contextualSpacing/>
        <w:rPr>
          <w:rFonts w:ascii="Times New Roman" w:hAnsi="Times New Roman" w:cs="Times New Roman"/>
          <w:b/>
          <w:sz w:val="28"/>
          <w:lang w:val="kk-KZ"/>
        </w:rPr>
      </w:pPr>
    </w:p>
    <w:p w:rsidR="00D74CF8" w:rsidRDefault="00D74CF8" w:rsidP="00D74CF8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4461B0">
        <w:rPr>
          <w:rFonts w:ascii="Times New Roman" w:hAnsi="Times New Roman" w:cs="Times New Roman"/>
          <w:sz w:val="28"/>
          <w:lang w:val="kk-KZ"/>
        </w:rPr>
        <w:t xml:space="preserve">«Шығармашылық мектеп» сырттай мектебінде Баймулдинова Аружан, Габдуллова Диана, Кенжеахмет Ғали оқытылады. «Ертіс Дарын» сырттай мектебінде тарих пәнінен – Ильченко Яна, орыс тілі пәнінен – Герлиц Мария, биология пәнінен – Ивакина Мария, Ивакин Илья,  қазақ тілі пәнінен – Усик Никита, математика пәнінен – Жураковская Елизавета оқиды. «Талапкер» сырттай мектебінде математика пәнінен – Кочергин Владислав, Кенжеахмет Ғали, Гвоздь Данил, Осипов Сергей оқиды. </w:t>
      </w:r>
      <w:r>
        <w:rPr>
          <w:rFonts w:ascii="Times New Roman" w:hAnsi="Times New Roman" w:cs="Times New Roman"/>
          <w:sz w:val="28"/>
          <w:lang w:val="kk-KZ"/>
        </w:rPr>
        <w:t>Осы мектептерде оқытылуы нәтижесінде оқушыларды облыстық олимпиадаларға шақырады. 2016-2017 оқу жылында Гвоздь Данил облыстық олимпиадада математика мен жаратылыстану пәндерінен 3 орынға ие болды, биология пәнінен Ивакин Илья 3 орынды иеленді.</w:t>
      </w:r>
    </w:p>
    <w:p w:rsidR="00D74CF8" w:rsidRDefault="00D74CF8" w:rsidP="00D74CF8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2017-2018 оқу жылында Кенжеахмет Ғали облыстық олимпиадада математика мен жаратылыстану пәндерінен 3 орынға ие болды.</w:t>
      </w:r>
    </w:p>
    <w:p w:rsidR="00D74CF8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74CF8" w:rsidRDefault="00D74CF8" w:rsidP="00D74CF8">
      <w:pPr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662B">
        <w:rPr>
          <w:rFonts w:ascii="Times New Roman" w:hAnsi="Times New Roman" w:cs="Times New Roman"/>
          <w:b/>
          <w:sz w:val="28"/>
          <w:lang w:val="kk-KZ"/>
        </w:rPr>
        <w:t>Олимпиадалар қорытындысы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8"/>
        <w:gridCol w:w="1261"/>
        <w:gridCol w:w="1522"/>
        <w:gridCol w:w="1199"/>
        <w:gridCol w:w="1200"/>
        <w:gridCol w:w="1182"/>
        <w:gridCol w:w="1276"/>
      </w:tblGrid>
      <w:tr w:rsidR="00D74CF8" w:rsidRPr="00455A3F" w:rsidTr="00E92857">
        <w:trPr>
          <w:cantSplit/>
          <w:trHeight w:val="691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Оқу жылы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 w:eastAsia="ru-RU"/>
              </w:rPr>
              <w:t>Мектепішілік деңгей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36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Аудандық деңгей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3662B" w:rsidRDefault="00D74CF8" w:rsidP="00E9285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43662B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Облыстық деңгей</w:t>
            </w:r>
          </w:p>
        </w:tc>
      </w:tr>
      <w:tr w:rsidR="00D74CF8" w:rsidRPr="00455A3F" w:rsidTr="00E92857">
        <w:trPr>
          <w:trHeight w:val="1187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Қатысушылар саны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Жеңімпаздар мен жүлдегерлер саны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Қатысушылар саны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Жеңімпаздар мен жүлдегерлер саны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Қатысушылар саны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3662B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Жеңімпаздар мен жүлдегерлер саны</w:t>
            </w:r>
          </w:p>
        </w:tc>
      </w:tr>
      <w:tr w:rsidR="00D74CF8" w:rsidRPr="00455A3F" w:rsidTr="00E92857">
        <w:trPr>
          <w:trHeight w:val="273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D74CF8" w:rsidRPr="00455A3F" w:rsidTr="00E92857">
        <w:trPr>
          <w:trHeight w:val="36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D74CF8" w:rsidRPr="00455A3F" w:rsidTr="00E92857">
        <w:trPr>
          <w:trHeight w:val="265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4CF8" w:rsidRPr="00455A3F" w:rsidRDefault="00D74CF8" w:rsidP="00E928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74CF8" w:rsidRPr="00455A3F" w:rsidTr="00E92857">
        <w:trPr>
          <w:trHeight w:val="265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CF8" w:rsidRPr="00455A3F" w:rsidRDefault="00D74CF8" w:rsidP="00E9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D74CF8" w:rsidRDefault="00D74CF8" w:rsidP="00D74CF8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43662B">
        <w:rPr>
          <w:rFonts w:ascii="Times New Roman" w:hAnsi="Times New Roman" w:cs="Times New Roman"/>
          <w:sz w:val="28"/>
          <w:lang w:val="kk-KZ"/>
        </w:rPr>
        <w:t>Соңғы 3 жыл қорытындылары бойынша өспелі динамика байқалады, біздің оқушылар мектеп ішінде ғана емес, аудан мен облыс аумағында жүлделі орындарға ие болып жүр.</w:t>
      </w:r>
    </w:p>
    <w:p w:rsidR="00D74CF8" w:rsidRDefault="00D74CF8" w:rsidP="00D74CF8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</w:p>
    <w:p w:rsidR="00D74CF8" w:rsidRDefault="00D74CF8" w:rsidP="00D74CF8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Қаулы етті:</w:t>
      </w:r>
    </w:p>
    <w:p w:rsidR="00D74CF8" w:rsidRPr="00A32023" w:rsidRDefault="00D74CF8" w:rsidP="00D74CF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Мектеп директоры А.Исабаевтың есебін есепке алу, ата-аналар әлеуметі алдында есеп беруді жылына 2 рет тыңдау </w:t>
      </w:r>
    </w:p>
    <w:p w:rsidR="00D74CF8" w:rsidRDefault="00D74CF8" w:rsidP="00976D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6613" w:rsidRPr="00976D7C" w:rsidRDefault="00186613" w:rsidP="00976D7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86613" w:rsidRPr="009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623"/>
    <w:multiLevelType w:val="hybridMultilevel"/>
    <w:tmpl w:val="B23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1667"/>
    <w:multiLevelType w:val="hybridMultilevel"/>
    <w:tmpl w:val="6054E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9E3"/>
    <w:multiLevelType w:val="hybridMultilevel"/>
    <w:tmpl w:val="564AC98C"/>
    <w:lvl w:ilvl="0" w:tplc="74B6D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D7598"/>
    <w:multiLevelType w:val="hybridMultilevel"/>
    <w:tmpl w:val="418E6C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C1"/>
    <w:rsid w:val="00186613"/>
    <w:rsid w:val="003C70F1"/>
    <w:rsid w:val="004424DC"/>
    <w:rsid w:val="006E28C1"/>
    <w:rsid w:val="00976D7C"/>
    <w:rsid w:val="00CD0663"/>
    <w:rsid w:val="00CD7505"/>
    <w:rsid w:val="00CF0811"/>
    <w:rsid w:val="00D74CF8"/>
    <w:rsid w:val="00E32348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D9D3-771E-4D14-AD27-0650E4D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D7C"/>
    <w:pPr>
      <w:ind w:left="720"/>
      <w:contextualSpacing/>
    </w:pPr>
  </w:style>
  <w:style w:type="paragraph" w:styleId="a4">
    <w:name w:val="No Spacing"/>
    <w:link w:val="a5"/>
    <w:uiPriority w:val="1"/>
    <w:qFormat/>
    <w:rsid w:val="00D74C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74CF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7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2018-02-16T09:59:00Z</dcterms:created>
  <dcterms:modified xsi:type="dcterms:W3CDTF">2018-02-16T09:59:00Z</dcterms:modified>
</cp:coreProperties>
</file>