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d89e0" w14:textId="0ed89e0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Типовых правил организации работы Попечительского совета и порядок его избрания в организациях образования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и.о. Министра образования и науки Республики Казахстан от 22 октября 2007 года N 501. Зарегистрирован в Министерстве юстиции Республики Казахстан 12 ноября 2007 года N 4995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ff0000"/>
          <w:sz w:val="20"/>
        </w:rPr>
        <w:t xml:space="preserve">
      Сноска. Заголовок приказа в редакции приказа и.о. Министра образования и науки РК от 22.12.2016 </w:t>
      </w:r>
      <w:r>
        <w:rPr>
          <w:rFonts w:ascii="Consolas"/>
          <w:b w:val="false"/>
          <w:i w:val="false"/>
          <w:color w:val="ff0000"/>
          <w:sz w:val="20"/>
        </w:rPr>
        <w:t>№ 715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В соответствии с </w:t>
      </w:r>
      <w:r>
        <w:rPr>
          <w:rFonts w:ascii="Consolas"/>
          <w:b w:val="false"/>
          <w:i w:val="false"/>
          <w:color w:val="000000"/>
          <w:sz w:val="20"/>
        </w:rPr>
        <w:t xml:space="preserve">пунктом 9 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44 Закона Республики Казахстан "Об образовании" </w:t>
      </w:r>
      <w:r>
        <w:rPr>
          <w:rFonts w:ascii="Consolas"/>
          <w:b/>
          <w:i w:val="false"/>
          <w:color w:val="000000"/>
          <w:sz w:val="20"/>
        </w:rPr>
        <w:t xml:space="preserve">ПРИКАЗЫВАЮ </w:t>
      </w:r>
      <w:r>
        <w:rPr>
          <w:rFonts w:ascii="Consolas"/>
          <w:b w:val="false"/>
          <w:i w:val="false"/>
          <w:color w:val="000000"/>
          <w:sz w:val="20"/>
        </w:rPr>
        <w:t xml:space="preserve">: </w:t>
      </w:r>
    </w:p>
    <w:bookmarkStart w:name="z2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1. Утвердить прилагаемые Типовые правила организации работы Попечительского совета и порядок его избрания в организациях образования.</w:t>
      </w:r>
    </w:p>
    <w:bookmarkEnd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Пункт 1 в редакции приказа и.о. Министра образования и науки РК от 22.12.2016 </w:t>
      </w:r>
      <w:r>
        <w:rPr>
          <w:rFonts w:ascii="Consolas"/>
          <w:b w:val="false"/>
          <w:i w:val="false"/>
          <w:color w:val="ff0000"/>
          <w:sz w:val="20"/>
        </w:rPr>
        <w:t>№ 715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3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Департаменту дошкольного и среднего общего образования (Санатова М.Т.) представить настоящий приказ в установленном порядке на государственную регистрацию в Министерство юстиции Республики Казахстан. </w:t>
      </w:r>
    </w:p>
    <w:bookmarkEnd w:id="2"/>
    <w:bookmarkStart w:name="z4"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3. Областным, городов Астаны, Алматы департаментам образования довести настоящий приказ до всех районных (городских) отделов и организаций образования. </w:t>
      </w:r>
    </w:p>
    <w:bookmarkEnd w:id="3"/>
    <w:bookmarkStart w:name="z5"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Признать утратившим силу </w:t>
      </w:r>
      <w:r>
        <w:rPr>
          <w:rFonts w:ascii="Consolas"/>
          <w:b w:val="false"/>
          <w:i w:val="false"/>
          <w:color w:val="000000"/>
          <w:sz w:val="20"/>
        </w:rPr>
        <w:t xml:space="preserve">приказ 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образования и науки Республики Казахстан от 16 ноября 2004 года N 923 "Об утверждении Правил об организации деятельности Попечительского совета организации образования", (зарегистрированный в Реестре государственной регистрации нормативных правовых актов за N 3254). 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5. Контроль за исполнением настоящего приказа возложить на вице-министра образования и науки Шамшидинову К.Н. </w:t>
      </w:r>
    </w:p>
    <w:bookmarkEnd w:id="5"/>
    <w:bookmarkStart w:name="z7" w:id="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6. Настоящий приказ вводится в действие со дня его официального опубликования.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776"/>
        <w:gridCol w:w="1524"/>
      </w:tblGrid>
      <w:tr>
        <w:trPr>
          <w:trHeight w:val="30" w:hRule="atLeast"/>
        </w:trPr>
        <w:tc>
          <w:tcPr>
            <w:tcW w:w="10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left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 xml:space="preserve">
И. о. Министра </w:t>
            </w:r>
          </w:p>
        </w:tc>
        <w:tc>
          <w:tcPr>
            <w:tcW w:w="1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приказом и. о. Министра образования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и науки Республики Казахстан</w:t>
            </w: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от 22 октября 2007 года N 501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Типовые правила организации работы Попечительского совета и порядок его избрания в организациях образования</w:t>
      </w:r>
    </w:p>
    <w:bookmarkEnd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Наименование правил в редакции приказа и.о. Министра образования и науки РК от 22.12.2016 </w:t>
      </w:r>
      <w:r>
        <w:rPr>
          <w:rFonts w:ascii="Consolas"/>
          <w:b w:val="false"/>
          <w:i w:val="false"/>
          <w:color w:val="ff0000"/>
          <w:sz w:val="20"/>
        </w:rPr>
        <w:t>№ 715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его первого официального опубликования).</w:t>
      </w:r>
    </w:p>
    <w:bookmarkStart w:name="z10" w:id="8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 1. Общие положения</w:t>
      </w:r>
    </w:p>
    <w:bookmarkEnd w:id="8"/>
    <w:bookmarkStart w:name="z11"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1. Типовые правила организации работы Попечительского совета и порядок его избрания в организациях образования (далее - Правила) разработаны в соответствии с </w:t>
      </w:r>
      <w:r>
        <w:rPr>
          <w:rFonts w:ascii="Consolas"/>
          <w:b w:val="false"/>
          <w:i w:val="false"/>
          <w:color w:val="000000"/>
          <w:sz w:val="20"/>
        </w:rPr>
        <w:t>пунктом 9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44 Закона Республики Казахстан "Об образовании".</w:t>
      </w:r>
    </w:p>
    <w:bookmarkEnd w:id="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Пункт 1 в редакции приказа и.о. Министра образования и науки РК от 22.12.2016 </w:t>
      </w:r>
      <w:r>
        <w:rPr>
          <w:rFonts w:ascii="Consolas"/>
          <w:b w:val="false"/>
          <w:i w:val="false"/>
          <w:color w:val="ff0000"/>
          <w:sz w:val="20"/>
        </w:rPr>
        <w:t>№ 715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2" w:id="1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2. Попечительский совет организации образования (далее - Попечительский совет) является одной из форм коллегиального управления организацией образования. </w:t>
      </w:r>
    </w:p>
    <w:bookmarkEnd w:id="10"/>
    <w:bookmarkStart w:name="z13"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3. В своей работе Попечительский совет руководствуется законодательством Республики Казахстан, настоящими Правилами, а также уставом организации образования.</w:t>
      </w:r>
    </w:p>
    <w:bookmarkEnd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Пункт 3 в редакции приказа и.о. Министра образования и науки РК от 22.12.2016 </w:t>
      </w:r>
      <w:r>
        <w:rPr>
          <w:rFonts w:ascii="Consolas"/>
          <w:b w:val="false"/>
          <w:i w:val="false"/>
          <w:color w:val="ff0000"/>
          <w:sz w:val="20"/>
        </w:rPr>
        <w:t>№ 715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4" w:id="1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4. Попечительский совет взаимодействует с администрацией организации образования, родительским комитетом, местными исполнительными органами, заинтересованными ведомствами и иными организациями. </w:t>
      </w:r>
    </w:p>
    <w:bookmarkEnd w:id="12"/>
    <w:bookmarkStart w:name="z15"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5. Выполнение членами Попечительского совета своих функций осуществляется на безвозмездной основе. </w:t>
      </w:r>
    </w:p>
    <w:bookmarkEnd w:id="13"/>
    <w:bookmarkStart w:name="z16" w:id="1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2. Состав, структура и функционирование Попечительского совета</w:t>
      </w:r>
    </w:p>
    <w:bookmarkEnd w:id="14"/>
    <w:bookmarkStart w:name="z17" w:id="1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6. Попечительский совет может быть создан по инициативе учредителя и родителей обучающихся в данной организации образования на общем собрании. 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7. В состав Попечительского совета могут входить:</w:t>
      </w:r>
    </w:p>
    <w:bookmarkEnd w:id="16"/>
    <w:bookmarkStart w:name="z18" w:id="1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представители иных организаций образования, органов управления;</w:t>
      </w:r>
    </w:p>
    <w:bookmarkEnd w:id="17"/>
    <w:bookmarkStart w:name="z19" w:id="1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работодатели и социальные партнеры;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представители общественных организаций, фондов, ассоциаций;</w:t>
      </w:r>
    </w:p>
    <w:bookmarkEnd w:id="1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спонсоры.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Пункт 7 в редакции приказа и.о. Министра образования и науки РК от 22.12.2016 </w:t>
      </w:r>
      <w:r>
        <w:rPr>
          <w:rFonts w:ascii="Consolas"/>
          <w:b w:val="false"/>
          <w:i w:val="false"/>
          <w:color w:val="ff0000"/>
          <w:sz w:val="20"/>
        </w:rPr>
        <w:t>№ 715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19" w:id="2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8. Состав Попечительского совета избирается сроком на 3 года. По мере необходимости решением общего собрания в его состав могут вноситься отдельные изменения. </w:t>
      </w:r>
    </w:p>
    <w:bookmarkEnd w:id="20"/>
    <w:bookmarkStart w:name="z20" w:id="2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9. Руководителем Попечительского совета является его председатель, избираемый на заседании Попечительского совета. Председатель действует от имени Попечительского совета без специальных полномочий, представляет его перед организацией образования, государственными органами и иными сторонами. Председатель организует работу Попечительского совета и обеспечивает его деятельность в соответствии с законодательством Республики Казахстан и настоящими Правилами. </w:t>
      </w:r>
    </w:p>
    <w:bookmarkEnd w:id="21"/>
    <w:bookmarkStart w:name="z21" w:id="2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10. Заместитель председателя Попечительского совета избирается Попечительским советом. </w:t>
      </w:r>
    </w:p>
    <w:bookmarkEnd w:id="22"/>
    <w:bookmarkStart w:name="z22" w:id="2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11. Секретарь избирается Попечительским советом и отвечает за ведение делопроизводства Попечительского совета. </w:t>
      </w:r>
    </w:p>
    <w:bookmarkEnd w:id="23"/>
    <w:bookmarkStart w:name="z23" w:id="2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12. Заседания Попечительского совета проводятся в соответствии с планом его работы, но не реже одного раза в год. Внеплановые заседания проводятся по мере необходимости по решению председателя Попечительского совета или по требованию одной четверти членов Попечительского совета. </w:t>
      </w:r>
    </w:p>
    <w:bookmarkEnd w:id="24"/>
    <w:bookmarkStart w:name="z24" w:id="2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13. Попечительский совет правомочен принимать решение, если на заседании присутствовали не менее 2/3 его членов. Решение Попечительского совета принимается открытым голосованием большинством голосов присутствовавших его членов. </w:t>
      </w:r>
    </w:p>
    <w:bookmarkEnd w:id="25"/>
    <w:bookmarkStart w:name="z25" w:id="2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14. Целями работы Попечительского совета являются:</w:t>
      </w:r>
    </w:p>
    <w:bookmarkEnd w:id="26"/>
    <w:bookmarkStart w:name="z24" w:id="2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содействие организации образования в осуществлении ее уставных функций;</w:t>
      </w:r>
    </w:p>
    <w:bookmarkEnd w:id="27"/>
    <w:bookmarkStart w:name="z25" w:id="28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создание необходимых условий для обучающихся и педагогического коллектива организации образования с целью успешной реализации образовательных учебных программ;</w:t>
      </w:r>
    </w:p>
    <w:bookmarkEnd w:id="28"/>
    <w:bookmarkStart w:name="z26" w:id="29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обеспечение финансовой поддержки, укрепление материально-технической базы организации образования;</w:t>
      </w:r>
    </w:p>
    <w:bookmarkEnd w:id="29"/>
    <w:bookmarkStart w:name="z27"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содействие дальнейшему развитию организации образования;</w:t>
      </w:r>
    </w:p>
    <w:bookmarkEnd w:id="3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осуществление общественного контроля за работой организации образования, в том числе распределение финансовых средств.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Пункт 14 в редакции приказа и.о. Министра образования и науки РК от 22.12.2016 </w:t>
      </w:r>
      <w:r>
        <w:rPr>
          <w:rFonts w:ascii="Consolas"/>
          <w:b w:val="false"/>
          <w:i w:val="false"/>
          <w:color w:val="ff0000"/>
          <w:sz w:val="20"/>
        </w:rPr>
        <w:t>№ 715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6" w:id="3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15. Основными направлениями работы Попечительского совета являются:";</w:t>
      </w:r>
    </w:p>
    <w:bookmarkEnd w:id="31"/>
    <w:bookmarkStart w:name="z31" w:id="3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1) оказание помощи организации образования в проведении социально-культурных, оздоровительных и развивающих мероприятий;</w:t>
      </w:r>
    </w:p>
    <w:bookmarkEnd w:id="32"/>
    <w:bookmarkStart w:name="z32" w:id="3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2) содействие в установлении и развитии международного сотрудничества в области воспитания и обучения;</w:t>
      </w:r>
    </w:p>
    <w:bookmarkEnd w:id="33"/>
    <w:bookmarkStart w:name="z33" w:id="3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3) содействие в получении образования, улучшении бытовых условий и трудоустройстве обучающихся из социально уязвимых слоев населения;</w:t>
      </w:r>
    </w:p>
    <w:bookmarkEnd w:id="34"/>
    <w:bookmarkStart w:name="z34"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4) внесение предложений, направленных на устранение недостатков в деятельности организации образования;</w:t>
      </w:r>
    </w:p>
    <w:bookmarkEnd w:id="3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 5) заслушивание отчета организации образования перед Попечительским советом.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Пункт 15 в редакции приказа и.о. Министра образования и науки РК от 22.12.2016 </w:t>
      </w:r>
      <w:r>
        <w:rPr>
          <w:rFonts w:ascii="Consolas"/>
          <w:b w:val="false"/>
          <w:i w:val="false"/>
          <w:color w:val="ff0000"/>
          <w:sz w:val="20"/>
        </w:rPr>
        <w:t>№ 715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bookmarkStart w:name="z27" w:id="3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3. Прекращение работы Попечительского совета</w:t>
      </w:r>
    </w:p>
    <w:bookmarkEnd w:id="3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
      Сноска. Наименование главы 3 в редакции приказа и.о. Министра образования и науки РК от 22.12.2016 </w:t>
      </w:r>
      <w:r>
        <w:rPr>
          <w:rFonts w:ascii="Consolas"/>
          <w:b w:val="false"/>
          <w:i w:val="false"/>
          <w:color w:val="ff0000"/>
          <w:sz w:val="20"/>
        </w:rPr>
        <w:t>№ 715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его первого официального опубликования).</w:t>
      </w:r>
    </w:p>
    <w:bookmarkStart w:name="z28"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16. Прекращение работы Попечительского совета осуществляется: </w:t>
      </w:r>
    </w:p>
    <w:bookmarkEnd w:id="3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1) по инициативе учредителя;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2) по инициативе Попечительского совета;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 3) при ликвидации и реорганизации организации образования.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 xml:space="preserve">      Сноска. Пункт 16 с изменением, внесенным приказом и.о. Министра образования и науки РК от 22.12.2016 </w:t>
      </w:r>
      <w:r>
        <w:rPr>
          <w:rFonts w:ascii="Consolas"/>
          <w:b w:val="false"/>
          <w:i w:val="false"/>
          <w:color w:val="ff0000"/>
          <w:sz w:val="20"/>
        </w:rPr>
        <w:t>№ 715</w:t>
      </w:r>
      <w:r>
        <w:rPr>
          <w:rFonts w:ascii="Consolas"/>
          <w:b w:val="false"/>
          <w:i w:val="false"/>
          <w:color w:val="ff0000"/>
          <w:sz w:val="20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