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5C" w:rsidRPr="00E814E5" w:rsidRDefault="005638B0" w:rsidP="00E814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14E5">
        <w:rPr>
          <w:rFonts w:ascii="Times New Roman" w:hAnsi="Times New Roman" w:cs="Times New Roman"/>
          <w:b/>
          <w:sz w:val="28"/>
          <w:szCs w:val="28"/>
          <w:lang w:val="kk-KZ"/>
        </w:rPr>
        <w:t>«Қаратай ЖОББМ» ММ директоры Б.Бек</w:t>
      </w:r>
      <w:r w:rsidR="006E6890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E81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нованың қамқорлық кеңесінің алдындағы айтылған жартыжылдық </w:t>
      </w:r>
      <w:r w:rsidR="002B3876">
        <w:rPr>
          <w:rFonts w:ascii="Times New Roman" w:hAnsi="Times New Roman" w:cs="Times New Roman"/>
          <w:b/>
          <w:sz w:val="28"/>
          <w:szCs w:val="28"/>
          <w:lang w:val="kk-KZ"/>
        </w:rPr>
        <w:t>ресми баяндамасы</w:t>
      </w:r>
      <w:r w:rsidRPr="00E814E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638B0" w:rsidRPr="00E814E5" w:rsidRDefault="005638B0" w:rsidP="00E814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14E5"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жылы.</w:t>
      </w:r>
    </w:p>
    <w:p w:rsidR="005638B0" w:rsidRDefault="005638B0" w:rsidP="000A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 Президенті Нұрсұлтан Әбішұлы Назарбаевтың бастамасымен «100 нақты қадам» Ұлт жоспарын іске асыру аясында Экономикалық ынтымақтастық және даму ұйымы елдерінің</w:t>
      </w:r>
      <w:r w:rsidR="00E814E5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 капиталының сапасын көтеруге бағытталған білім беру саласындағы 5 қадам жоспарланған. Оның 3-уі жалпы орта білім беру жүйесіне қатысты.</w:t>
      </w:r>
    </w:p>
    <w:p w:rsidR="005638B0" w:rsidRDefault="005638B0" w:rsidP="000A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76- қадам. 12 жылдық білім беруді кезең-кезеңімен енгізу, функциялық сауаттылықты дамыту үшін мектептегі оқыту стандарттарын жаңарту</w:t>
      </w:r>
      <w:r w:rsidR="000A13F4">
        <w:rPr>
          <w:rFonts w:ascii="Times New Roman" w:hAnsi="Times New Roman" w:cs="Times New Roman"/>
          <w:sz w:val="28"/>
          <w:szCs w:val="28"/>
          <w:lang w:val="kk-KZ"/>
        </w:rPr>
        <w:t>. Жоғары сыныптарда жанбасылық қаржыландыруды енгізу, табысты мектептердіынталандыру жүйесін құру.</w:t>
      </w:r>
    </w:p>
    <w:p w:rsidR="000A13F4" w:rsidRDefault="000A13F4" w:rsidP="000A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79-қадам. Білім беру жүйесінде- жоғары сыныптарда ағылшын тілінде оқытуға кезең-кезеңімен көшу.</w:t>
      </w:r>
    </w:p>
    <w:p w:rsidR="000A13F4" w:rsidRDefault="000A13F4" w:rsidP="000A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89-қадам. «Нұрлы Болашақ» ұлттық жобасын әзірлеу және жүзеге асыру. Мектептік білім берудің қолданыстағы оқу бағдарламаларына «Мәңгілік ел» құндылықтарын енгізу.</w:t>
      </w:r>
    </w:p>
    <w:p w:rsidR="00241572" w:rsidRDefault="000A13F4" w:rsidP="000A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Биыл жаңартылған  білім мазмұнына 2,5,7-сыныптар көшті. 2017-2018 оқу жылынан бастап барлық сыныптарға бескүндік оқу аптасына көшу</w:t>
      </w:r>
      <w:r w:rsidR="00FA5A61">
        <w:rPr>
          <w:rFonts w:ascii="Times New Roman" w:hAnsi="Times New Roman" w:cs="Times New Roman"/>
          <w:sz w:val="28"/>
          <w:szCs w:val="28"/>
          <w:lang w:val="kk-KZ"/>
        </w:rPr>
        <w:t xml:space="preserve"> рұқсат етілді. Әр сабақ 40 минуттан өтеді. Сенбі күні оқушылар спорт секциясына келіп, түрлі іс-шараларға қатысады.</w:t>
      </w:r>
    </w:p>
    <w:p w:rsidR="000A13F4" w:rsidRDefault="00241572" w:rsidP="000A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Мектепте оқу жылының басында 46 оқушы және даярлық тобының  5 тәрбиеленушілері  контингентке енген. Бір оқушы қыркүйек айында келіп, 1-тоқсанда басқа мектепке ауысты. Қазір оқушылардың саны 45. </w:t>
      </w:r>
    </w:p>
    <w:p w:rsidR="00241572" w:rsidRDefault="00241572" w:rsidP="000A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танымдық қабілеттерін дамытатын 15 факультативтер өтеді, сонымен бірге 4 үйірме жұмыс істейді. Мұнда оқушылардың 100</w:t>
      </w:r>
      <w:r w:rsidR="00E814E5" w:rsidRPr="00E814E5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қатысады. </w:t>
      </w:r>
      <w:r w:rsidR="00D93E62">
        <w:rPr>
          <w:rFonts w:ascii="Times New Roman" w:hAnsi="Times New Roman" w:cs="Times New Roman"/>
          <w:sz w:val="28"/>
          <w:szCs w:val="28"/>
          <w:lang w:val="kk-KZ"/>
        </w:rPr>
        <w:t>Биыл 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қушылардың санау, ойлау қабілеттерін дамытатын, оқуға ынтасын </w:t>
      </w:r>
      <w:r w:rsidR="00D93E62">
        <w:rPr>
          <w:rFonts w:ascii="Times New Roman" w:hAnsi="Times New Roman" w:cs="Times New Roman"/>
          <w:sz w:val="28"/>
          <w:szCs w:val="28"/>
          <w:lang w:val="kk-KZ"/>
        </w:rPr>
        <w:t xml:space="preserve">арттыратын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шахм</w:t>
      </w:r>
      <w:r w:rsidR="00D93E6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үйірмесі ашылды. </w:t>
      </w:r>
      <w:r w:rsidR="00D93E62">
        <w:rPr>
          <w:rFonts w:ascii="Times New Roman" w:hAnsi="Times New Roman" w:cs="Times New Roman"/>
          <w:sz w:val="28"/>
          <w:szCs w:val="28"/>
          <w:lang w:val="kk-KZ"/>
        </w:rPr>
        <w:t xml:space="preserve">Үйірмеге 39 оқушы қатысады. (80%). </w:t>
      </w:r>
    </w:p>
    <w:p w:rsidR="00D93E62" w:rsidRDefault="00D93E62" w:rsidP="000A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Мектептегі материалдық-техникалық жабдықтауына келсек, жаңа оқу жылынан бастап биология және математика кабинеттері мультимедиялық құрал жабдықтармен қамтамасыз етілген. Мұғалімдердің сабақтарында АКТ-ны қолдануға үлкен мүмкіндік жасалған. Шағын орталыққа жаңа электр плита және тоңазытқыш алынды. </w:t>
      </w:r>
    </w:p>
    <w:p w:rsidR="00D93E62" w:rsidRDefault="00D93E62" w:rsidP="0063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Қараша айында мектептің 50жылдығы тойланды. Мектеп түлектері музыкалық центр, микротолқынды пешін, принтер және ақшадай табыс етті. </w:t>
      </w:r>
      <w:r w:rsidR="00635A81">
        <w:rPr>
          <w:rFonts w:ascii="Times New Roman" w:hAnsi="Times New Roman" w:cs="Times New Roman"/>
          <w:sz w:val="28"/>
          <w:szCs w:val="28"/>
          <w:lang w:val="kk-KZ"/>
        </w:rPr>
        <w:t xml:space="preserve">Бұл ақшаға шахмат кабинетіне арналған үстелдер, магнитті тақта  және шахмат фигуралар алынды.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бірге «Чингизхан» шаруа қожалығының басшысы Мұсабеков Ж.С. </w:t>
      </w:r>
      <w:r w:rsidR="00635A8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ектеп тарихын және түлектеріне а</w:t>
      </w:r>
      <w:r w:rsidR="00635A8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нап</w:t>
      </w:r>
      <w:r w:rsidR="00E814E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қабырға</w:t>
      </w:r>
      <w:r w:rsidR="00635A81">
        <w:rPr>
          <w:rFonts w:ascii="Times New Roman" w:hAnsi="Times New Roman" w:cs="Times New Roman"/>
          <w:sz w:val="28"/>
          <w:szCs w:val="28"/>
          <w:lang w:val="kk-KZ"/>
        </w:rPr>
        <w:t xml:space="preserve"> стендтерін ұсынды және оның</w:t>
      </w:r>
      <w:r w:rsidR="00E814E5">
        <w:rPr>
          <w:rFonts w:ascii="Times New Roman" w:hAnsi="Times New Roman" w:cs="Times New Roman"/>
          <w:sz w:val="28"/>
          <w:szCs w:val="28"/>
          <w:lang w:val="kk-KZ"/>
        </w:rPr>
        <w:t xml:space="preserve"> демеуімен мектеп мерекеге </w:t>
      </w:r>
      <w:r w:rsidR="00635A81">
        <w:rPr>
          <w:rFonts w:ascii="Times New Roman" w:hAnsi="Times New Roman" w:cs="Times New Roman"/>
          <w:sz w:val="28"/>
          <w:szCs w:val="28"/>
          <w:lang w:val="kk-KZ"/>
        </w:rPr>
        <w:t xml:space="preserve"> безендірілді. Қалған ақшаға жаңа жылдық мерекесіне балаларға арналған сыйлықтар алынды. </w:t>
      </w:r>
    </w:p>
    <w:p w:rsidR="00635A81" w:rsidRDefault="00635A81" w:rsidP="0063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оқу жылынан бастап, мектепте 6 оқушы жаппай оқыту қорынан тегін тамақтанады. </w:t>
      </w:r>
      <w:r w:rsidR="002F573A">
        <w:rPr>
          <w:rFonts w:ascii="Times New Roman" w:hAnsi="Times New Roman" w:cs="Times New Roman"/>
          <w:sz w:val="28"/>
          <w:szCs w:val="28"/>
          <w:lang w:val="kk-KZ"/>
        </w:rPr>
        <w:t xml:space="preserve">Тамақтану үшін 128000 теңге бөлінді. 2018 жылынан бастап ата-аналардан тағы 3 өтініш түсті. Арнайы комиссия тұрмыс жағдайын және кіріс сомасын есептеп, бұл оқушыларды тегін тамақтандыруға кіргізді.  Оған қоса республикалық «Мектепке жол» акциясы аясында жаппай оқыту қорынан 32000 теңгеге 6 оқушыға спорт киімі және кеңсе тауарлары </w:t>
      </w:r>
      <w:r w:rsidR="00660E39">
        <w:rPr>
          <w:rFonts w:ascii="Times New Roman" w:hAnsi="Times New Roman" w:cs="Times New Roman"/>
          <w:sz w:val="28"/>
          <w:szCs w:val="28"/>
          <w:lang w:val="kk-KZ"/>
        </w:rPr>
        <w:t>берілді. Мұғалімдер мен Қаратай ауылының әкімшілік де</w:t>
      </w:r>
      <w:r w:rsidR="0050761D">
        <w:rPr>
          <w:rFonts w:ascii="Times New Roman" w:hAnsi="Times New Roman" w:cs="Times New Roman"/>
          <w:sz w:val="28"/>
          <w:szCs w:val="28"/>
          <w:lang w:val="kk-KZ"/>
        </w:rPr>
        <w:t xml:space="preserve">меуімен бұл оқушыларға 17350 </w:t>
      </w:r>
      <w:r w:rsidR="00660E39">
        <w:rPr>
          <w:rFonts w:ascii="Times New Roman" w:hAnsi="Times New Roman" w:cs="Times New Roman"/>
          <w:sz w:val="28"/>
          <w:szCs w:val="28"/>
          <w:lang w:val="kk-KZ"/>
        </w:rPr>
        <w:t xml:space="preserve"> теңгеге мектепке арналған құрал жабдықтар алынды. </w:t>
      </w:r>
    </w:p>
    <w:p w:rsidR="00660E39" w:rsidRDefault="00660E39" w:rsidP="0063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Мектептің </w:t>
      </w:r>
      <w:r w:rsidR="00803797">
        <w:rPr>
          <w:rFonts w:ascii="Times New Roman" w:hAnsi="Times New Roman" w:cs="Times New Roman"/>
          <w:sz w:val="28"/>
          <w:szCs w:val="28"/>
          <w:lang w:val="kk-KZ"/>
        </w:rPr>
        <w:t>1-тоқсандағы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сапасы 68</w:t>
      </w:r>
      <w:r w:rsidR="00803797" w:rsidRPr="00E814E5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="00E814E5">
        <w:rPr>
          <w:rFonts w:ascii="Times New Roman" w:hAnsi="Times New Roman" w:cs="Times New Roman"/>
          <w:sz w:val="28"/>
          <w:szCs w:val="28"/>
          <w:lang w:val="kk-KZ"/>
        </w:rPr>
        <w:t>құрайды. 2-тоқсандағы білім сапасы 74</w:t>
      </w:r>
      <w:r w:rsidR="00E814E5" w:rsidRPr="00E814E5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E814E5">
        <w:rPr>
          <w:rFonts w:ascii="Times New Roman" w:hAnsi="Times New Roman" w:cs="Times New Roman"/>
          <w:sz w:val="28"/>
          <w:szCs w:val="28"/>
          <w:lang w:val="kk-KZ"/>
        </w:rPr>
        <w:t xml:space="preserve"> құрайды. Көрсеткіштерден қарасақ, динамикасы көрінеді.  Себебі жақсы оқитын және үздік оқитын оқушылардың саны </w:t>
      </w:r>
      <w:r w:rsidR="006E6890">
        <w:rPr>
          <w:rFonts w:ascii="Times New Roman" w:hAnsi="Times New Roman" w:cs="Times New Roman"/>
          <w:sz w:val="28"/>
          <w:szCs w:val="28"/>
          <w:lang w:val="kk-KZ"/>
        </w:rPr>
        <w:t xml:space="preserve">2- тоқсанда </w:t>
      </w:r>
      <w:r w:rsidR="00E814E5">
        <w:rPr>
          <w:rFonts w:ascii="Times New Roman" w:hAnsi="Times New Roman" w:cs="Times New Roman"/>
          <w:sz w:val="28"/>
          <w:szCs w:val="28"/>
          <w:lang w:val="kk-KZ"/>
        </w:rPr>
        <w:t xml:space="preserve">артты. </w:t>
      </w:r>
    </w:p>
    <w:p w:rsidR="00E814E5" w:rsidRDefault="00E814E5" w:rsidP="0063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бағдарламаның 7 модульдің бір бөлігін іске асыру үшін дарынды оқушылармен жұмыс жүйелі түрде өтеді.  Дарынды оқушылар «Жас дарын» мектебінде сырттай оқиды. Және жарты жыл бойы  зияткерлік сайыстарға, ғылыми жобаларға, ақындардың оқуларына қатысып,</w:t>
      </w:r>
      <w:r w:rsidR="006E6890">
        <w:rPr>
          <w:rFonts w:ascii="Times New Roman" w:hAnsi="Times New Roman" w:cs="Times New Roman"/>
          <w:sz w:val="28"/>
          <w:szCs w:val="28"/>
          <w:lang w:val="kk-KZ"/>
        </w:rPr>
        <w:t xml:space="preserve"> жүлделі орындарға ие бол</w:t>
      </w:r>
      <w:r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sectPr w:rsidR="00E814E5" w:rsidSect="002B38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7ACA"/>
    <w:rsid w:val="000A13F4"/>
    <w:rsid w:val="001702D2"/>
    <w:rsid w:val="00241572"/>
    <w:rsid w:val="002B3876"/>
    <w:rsid w:val="002F573A"/>
    <w:rsid w:val="0050761D"/>
    <w:rsid w:val="005638B0"/>
    <w:rsid w:val="00587ACA"/>
    <w:rsid w:val="00635A81"/>
    <w:rsid w:val="00660E39"/>
    <w:rsid w:val="006E6890"/>
    <w:rsid w:val="00803797"/>
    <w:rsid w:val="008F0E5C"/>
    <w:rsid w:val="00BD083D"/>
    <w:rsid w:val="00D93E62"/>
    <w:rsid w:val="00E814E5"/>
    <w:rsid w:val="00FA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comp2</cp:lastModifiedBy>
  <cp:revision>5</cp:revision>
  <dcterms:created xsi:type="dcterms:W3CDTF">2018-02-05T08:56:00Z</dcterms:created>
  <dcterms:modified xsi:type="dcterms:W3CDTF">2018-02-06T12:06:00Z</dcterms:modified>
</cp:coreProperties>
</file>