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5A" w:rsidRDefault="000D5F8D" w:rsidP="00E62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Приемная семья</w:t>
      </w:r>
    </w:p>
    <w:p w:rsidR="00E620AA" w:rsidRDefault="00E620AA" w:rsidP="00E62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086B" w:rsidRPr="00DE7CD5" w:rsidRDefault="00E620AA" w:rsidP="0006086B">
      <w:pPr>
        <w:pStyle w:val="a3"/>
        <w:jc w:val="both"/>
        <w:rPr>
          <w:rFonts w:ascii="Times New Roman" w:hAnsi="Times New Roman" w:cs="Times New Roman"/>
          <w:color w:val="000033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57FCC" w:rsidRPr="00891C67">
        <w:rPr>
          <w:rFonts w:ascii="Times New Roman" w:hAnsi="Times New Roman" w:cs="Times New Roman"/>
          <w:color w:val="000033"/>
          <w:sz w:val="28"/>
          <w:szCs w:val="28"/>
        </w:rPr>
        <w:t>Какие чувства одолевают Вас, когда речь идёт о брошенных детях? Да, все мы прекрасно знаем, что СМИ слишком часто поднимают эту социально острую тему: поднимают, но решают ли? Конечно, можно устало вздохнуть, сказав себе, что моё участие в решении этой глобальной проблемы малозначительно, и остаться в роли зрителя далеко не театральной, а весьма насущной драмы. Но поверите ли Вы, что один только шаг, всего лишь один поступок способен изменить если и не целый мир, то жизнь одного ребёнка наверняка</w:t>
      </w:r>
      <w:proofErr w:type="gramStart"/>
      <w:r w:rsidR="00A57FCC" w:rsidRPr="00891C67">
        <w:rPr>
          <w:rFonts w:ascii="Times New Roman" w:hAnsi="Times New Roman" w:cs="Times New Roman"/>
          <w:color w:val="000033"/>
          <w:sz w:val="28"/>
          <w:szCs w:val="28"/>
        </w:rPr>
        <w:t>?</w:t>
      </w:r>
      <w:r w:rsidR="0006086B" w:rsidRPr="00891C67">
        <w:rPr>
          <w:rFonts w:ascii="Times New Roman" w:hAnsi="Times New Roman" w:cs="Times New Roman"/>
          <w:color w:val="000033"/>
          <w:sz w:val="28"/>
          <w:szCs w:val="28"/>
        </w:rPr>
        <w:t>.</w:t>
      </w:r>
      <w:proofErr w:type="gramEnd"/>
    </w:p>
    <w:p w:rsidR="0006086B" w:rsidRPr="00891C67" w:rsidRDefault="0006086B" w:rsidP="0006086B">
      <w:pPr>
        <w:pStyle w:val="a3"/>
        <w:tabs>
          <w:tab w:val="left" w:pos="8647"/>
        </w:tabs>
        <w:ind w:firstLine="708"/>
        <w:rPr>
          <w:rFonts w:ascii="Times New Roman" w:hAnsi="Times New Roman" w:cs="Times New Roman"/>
          <w:color w:val="000033"/>
          <w:sz w:val="28"/>
          <w:szCs w:val="28"/>
          <w:lang w:val="kk-KZ"/>
        </w:rPr>
      </w:pPr>
      <w:r w:rsidRPr="00891C67">
        <w:rPr>
          <w:rFonts w:ascii="Times New Roman" w:eastAsia="Times New Roman" w:hAnsi="Times New Roman" w:cs="Times New Roman"/>
          <w:sz w:val="28"/>
          <w:szCs w:val="28"/>
        </w:rPr>
        <w:t>Одним из способов пристроить ребенка-сироту выступает его передача семье, готовой оформить попечение.</w:t>
      </w:r>
      <w:r w:rsidR="00891C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F86754" w:rsidRPr="00D909A3" w:rsidRDefault="00DA4622" w:rsidP="00A57F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F8D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0D5F8D">
        <w:rPr>
          <w:rFonts w:ascii="Times New Roman" w:eastAsia="Times New Roman" w:hAnsi="Times New Roman" w:cs="Times New Roman"/>
          <w:sz w:val="28"/>
          <w:szCs w:val="28"/>
        </w:rPr>
        <w:t>риемная</w:t>
      </w:r>
      <w:proofErr w:type="spellEnd"/>
      <w:r w:rsidRPr="000D5F8D">
        <w:rPr>
          <w:rFonts w:ascii="Times New Roman" w:eastAsia="Times New Roman" w:hAnsi="Times New Roman" w:cs="Times New Roman"/>
          <w:sz w:val="28"/>
          <w:szCs w:val="28"/>
        </w:rPr>
        <w:t xml:space="preserve"> семья – форма устройства в семью, принявшую на воспитание </w:t>
      </w:r>
      <w:r w:rsidRPr="005611D7">
        <w:rPr>
          <w:rFonts w:ascii="Times New Roman" w:eastAsia="Times New Roman" w:hAnsi="Times New Roman" w:cs="Times New Roman"/>
          <w:b/>
          <w:sz w:val="28"/>
          <w:szCs w:val="28"/>
        </w:rPr>
        <w:t>не менее четырех и не более десяти детей-сирот</w:t>
      </w:r>
      <w:r w:rsidRPr="00561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5F8D">
        <w:rPr>
          <w:rFonts w:ascii="Times New Roman" w:eastAsia="Times New Roman" w:hAnsi="Times New Roman" w:cs="Times New Roman"/>
          <w:sz w:val="28"/>
          <w:szCs w:val="28"/>
        </w:rPr>
        <w:t>детей, оставшихся без попечения родителей, находящихся в </w:t>
      </w:r>
      <w:hyperlink r:id="rId5" w:anchor="z2" w:history="1">
        <w:r w:rsidRPr="00824B1B">
          <w:rPr>
            <w:rFonts w:ascii="Times New Roman" w:eastAsia="Times New Roman" w:hAnsi="Times New Roman" w:cs="Times New Roman"/>
            <w:sz w:val="28"/>
            <w:szCs w:val="28"/>
          </w:rPr>
          <w:t>организациях образования</w:t>
        </w:r>
      </w:hyperlink>
      <w:r w:rsidRPr="000D5F8D">
        <w:rPr>
          <w:rFonts w:ascii="Times New Roman" w:eastAsia="Times New Roman" w:hAnsi="Times New Roman" w:cs="Times New Roman"/>
          <w:sz w:val="28"/>
          <w:szCs w:val="28"/>
        </w:rPr>
        <w:t xml:space="preserve"> для детей-сирот,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D909A3" w:rsidRPr="00D909A3">
        <w:t xml:space="preserve"> </w:t>
      </w:r>
      <w:r w:rsidR="00D909A3" w:rsidRPr="00D909A3">
        <w:rPr>
          <w:rFonts w:ascii="Times New Roman" w:hAnsi="Times New Roman" w:cs="Times New Roman"/>
          <w:sz w:val="28"/>
          <w:szCs w:val="28"/>
        </w:rPr>
        <w:t>Передача ребенка (детей) в приемную семью осуществляется в семьи граждан Республики Казахстан, постоянно проживающих на территории Республики Казахстан при условии регистрации в Республиканском банке данных.</w:t>
      </w:r>
      <w:r w:rsidR="00F86754" w:rsidRPr="00D90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D1A" w:rsidRDefault="00F731BA" w:rsidP="00AB4D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31BA">
        <w:rPr>
          <w:rFonts w:ascii="Times New Roman" w:hAnsi="Times New Roman" w:cs="Times New Roman"/>
          <w:sz w:val="28"/>
          <w:szCs w:val="28"/>
          <w:lang w:val="kk-KZ"/>
        </w:rPr>
        <w:t>Передача ребенка</w:t>
      </w:r>
      <w:r w:rsidR="00D909A3">
        <w:rPr>
          <w:rFonts w:ascii="Times New Roman" w:hAnsi="Times New Roman" w:cs="Times New Roman"/>
          <w:sz w:val="28"/>
          <w:szCs w:val="28"/>
          <w:lang w:val="kk-KZ"/>
        </w:rPr>
        <w:t xml:space="preserve"> (детей)</w:t>
      </w:r>
      <w:r w:rsidRPr="00F731B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0D5F8D">
        <w:rPr>
          <w:rFonts w:ascii="Times New Roman" w:hAnsi="Times New Roman" w:cs="Times New Roman"/>
          <w:sz w:val="28"/>
          <w:szCs w:val="28"/>
          <w:lang w:val="kk-KZ"/>
        </w:rPr>
        <w:t>приемную</w:t>
      </w:r>
      <w:r w:rsidRPr="00F731BA">
        <w:rPr>
          <w:rFonts w:ascii="Times New Roman" w:hAnsi="Times New Roman" w:cs="Times New Roman"/>
          <w:sz w:val="28"/>
          <w:szCs w:val="28"/>
          <w:lang w:val="kk-KZ"/>
        </w:rPr>
        <w:t xml:space="preserve"> семью осуществляется на основании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Положения о </w:t>
      </w:r>
      <w:r w:rsidR="00DA4622">
        <w:rPr>
          <w:rFonts w:ascii="Times New Roman" w:hAnsi="Times New Roman" w:cs="Times New Roman"/>
          <w:sz w:val="28"/>
          <w:szCs w:val="28"/>
          <w:lang w:val="kk-KZ"/>
        </w:rPr>
        <w:t>приемной семье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утвержденного </w:t>
      </w:r>
      <w:r w:rsidRPr="00F731BA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ом </w:t>
      </w:r>
      <w:r w:rsidRPr="00F731BA">
        <w:rPr>
          <w:rFonts w:ascii="Times New Roman" w:eastAsia="Times New Roman" w:hAnsi="Times New Roman" w:cs="Times New Roman"/>
          <w:sz w:val="28"/>
          <w:szCs w:val="28"/>
        </w:rPr>
        <w:t xml:space="preserve">Министра образования и науки Республики Казахстан </w:t>
      </w:r>
      <w:r w:rsidR="000D5F8D" w:rsidRPr="000D5F8D">
        <w:rPr>
          <w:rFonts w:ascii="Times New Roman" w:eastAsia="Times New Roman" w:hAnsi="Times New Roman" w:cs="Times New Roman"/>
          <w:sz w:val="28"/>
          <w:szCs w:val="28"/>
        </w:rPr>
        <w:t>от 7 октября 2016 года № 597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b/>
          <w:sz w:val="28"/>
          <w:szCs w:val="28"/>
        </w:rPr>
        <w:t>Приемными родителями могут быть</w:t>
      </w:r>
      <w:r w:rsidRPr="00AB4D1A">
        <w:rPr>
          <w:rFonts w:ascii="Times New Roman" w:hAnsi="Times New Roman" w:cs="Times New Roman"/>
          <w:sz w:val="28"/>
          <w:szCs w:val="28"/>
        </w:rPr>
        <w:t xml:space="preserve"> только совершеннолетние лица, </w:t>
      </w:r>
      <w:r w:rsidRPr="00AB4D1A">
        <w:rPr>
          <w:rFonts w:ascii="Times New Roman" w:hAnsi="Times New Roman" w:cs="Times New Roman"/>
          <w:b/>
          <w:sz w:val="28"/>
          <w:szCs w:val="28"/>
        </w:rPr>
        <w:t>за исключением</w:t>
      </w:r>
      <w:r w:rsidRPr="00AB4D1A">
        <w:rPr>
          <w:rFonts w:ascii="Times New Roman" w:hAnsi="Times New Roman" w:cs="Times New Roman"/>
          <w:sz w:val="28"/>
          <w:szCs w:val="28"/>
        </w:rPr>
        <w:t>: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>1) лиц, признанных судом недееспособными или ограниченно дееспособными;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>2) лиц, лишенных судом родительских прав или ограниченных в родительских правах;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>3) отстраненных от выполнения обязанностей опекуна (попечителя), патронатного воспитателя за ненадлежащее исполнение возложенных обязанностей;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 xml:space="preserve"> 4) бывших усыновителей, если усыновление отменено по их вине;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 xml:space="preserve">5) лиц, которые по состоянию здоровья не могут </w:t>
      </w:r>
      <w:proofErr w:type="gramStart"/>
      <w:r w:rsidRPr="00AB4D1A">
        <w:rPr>
          <w:rFonts w:ascii="Times New Roman" w:hAnsi="Times New Roman" w:cs="Times New Roman"/>
          <w:sz w:val="28"/>
          <w:szCs w:val="28"/>
        </w:rPr>
        <w:t>осуществлять обязанности</w:t>
      </w:r>
      <w:proofErr w:type="gramEnd"/>
      <w:r w:rsidRPr="00AB4D1A">
        <w:rPr>
          <w:rFonts w:ascii="Times New Roman" w:hAnsi="Times New Roman" w:cs="Times New Roman"/>
          <w:sz w:val="28"/>
          <w:szCs w:val="28"/>
        </w:rPr>
        <w:t xml:space="preserve"> опекуна или попечителя;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 xml:space="preserve"> 6) лиц, не имеющих постоянного места жительства;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>7) лиц, имеющих непогашенную или неснятую судимость за совершение умышленного преступления на момент оформления ребенка в приемную семью;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 xml:space="preserve"> 8) лиц без гражданства;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>9)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lastRenderedPageBreak/>
        <w:t xml:space="preserve">10) лиц, которые на момент установления опеки или попечительства не имеют дохода, обеспечивающего подопечному прожиточный минимум, установленный </w:t>
      </w:r>
      <w:hyperlink r:id="rId6" w:anchor="z18" w:history="1">
        <w:r w:rsidRPr="00AB4D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B4D1A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>11) лиц, состоящих на учетах в наркологическом или психоневрологическом диспансерах;</w:t>
      </w:r>
    </w:p>
    <w:p w:rsidR="00AB4D1A" w:rsidRPr="00AB4D1A" w:rsidRDefault="00AB4D1A" w:rsidP="00AB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D1A">
        <w:rPr>
          <w:rFonts w:ascii="Times New Roman" w:hAnsi="Times New Roman" w:cs="Times New Roman"/>
          <w:sz w:val="28"/>
          <w:szCs w:val="28"/>
        </w:rPr>
        <w:t xml:space="preserve">12)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hyperlink r:id="rId7" w:anchor="z208" w:history="1">
        <w:r w:rsidRPr="00AB4D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35</w:t>
        </w:r>
      </w:hyperlink>
      <w:r w:rsidRPr="00AB4D1A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  <w:proofErr w:type="gramEnd"/>
    </w:p>
    <w:p w:rsidR="00AB4D1A" w:rsidRPr="0088706E" w:rsidRDefault="00AB4D1A" w:rsidP="00AB4D1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870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706E" w:rsidRPr="0088706E">
        <w:rPr>
          <w:rFonts w:ascii="Times New Roman" w:hAnsi="Times New Roman" w:cs="Times New Roman"/>
          <w:b/>
          <w:sz w:val="28"/>
          <w:szCs w:val="28"/>
        </w:rPr>
        <w:t xml:space="preserve">Лица, изъявившие желание взять детей в приемную семью предоставляют в </w:t>
      </w:r>
      <w:hyperlink r:id="rId8" w:anchor="z12" w:history="1">
        <w:r w:rsidR="0088706E" w:rsidRPr="0088706E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органы</w:t>
        </w:r>
      </w:hyperlink>
      <w:r w:rsidR="0088706E" w:rsidRPr="0088706E">
        <w:rPr>
          <w:rFonts w:ascii="Times New Roman" w:hAnsi="Times New Roman" w:cs="Times New Roman"/>
          <w:b/>
          <w:sz w:val="28"/>
          <w:szCs w:val="28"/>
        </w:rPr>
        <w:t>, осуществляющие функции государства по опеке или попечительству по месту своего жительства следующие документы</w:t>
      </w:r>
      <w:r w:rsidR="0088706E" w:rsidRPr="0088706E">
        <w:rPr>
          <w:rFonts w:ascii="Times New Roman" w:hAnsi="Times New Roman" w:cs="Times New Roman"/>
          <w:sz w:val="28"/>
          <w:szCs w:val="28"/>
        </w:rPr>
        <w:t>:</w:t>
      </w:r>
    </w:p>
    <w:p w:rsidR="00AB4D1A" w:rsidRPr="0088706E" w:rsidRDefault="00AB4D1A" w:rsidP="00AB4D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06E">
        <w:rPr>
          <w:rFonts w:ascii="Times New Roman" w:hAnsi="Times New Roman" w:cs="Times New Roman"/>
          <w:sz w:val="28"/>
          <w:szCs w:val="28"/>
        </w:rPr>
        <w:t>1) заявление;</w:t>
      </w:r>
    </w:p>
    <w:p w:rsidR="00AB4D1A" w:rsidRPr="00AB4D1A" w:rsidRDefault="00AB4D1A" w:rsidP="00AB4D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 xml:space="preserve">2) копии </w:t>
      </w:r>
      <w:hyperlink r:id="rId9" w:anchor="z37" w:history="1">
        <w:r w:rsidRPr="00AB4D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документов</w:t>
        </w:r>
      </w:hyperlink>
      <w:r w:rsidRPr="00AB4D1A">
        <w:rPr>
          <w:rFonts w:ascii="Times New Roman" w:hAnsi="Times New Roman" w:cs="Times New Roman"/>
          <w:sz w:val="28"/>
          <w:szCs w:val="28"/>
        </w:rPr>
        <w:t>, удостоверяющих личность (с предъявлением оригинала);</w:t>
      </w:r>
    </w:p>
    <w:p w:rsidR="00AB4D1A" w:rsidRPr="00AB4D1A" w:rsidRDefault="00AB4D1A" w:rsidP="00AB4D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 xml:space="preserve">3) копию </w:t>
      </w:r>
      <w:hyperlink r:id="rId10" w:anchor="z39" w:history="1">
        <w:r w:rsidRPr="00AB4D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свидетельства</w:t>
        </w:r>
      </w:hyperlink>
      <w:r w:rsidRPr="00AB4D1A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AB4D1A" w:rsidRPr="00AB4D1A" w:rsidRDefault="00AB4D1A" w:rsidP="00AB4D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>4) справки о состоянии здоровья лица, супруг</w:t>
      </w:r>
      <w:proofErr w:type="gramStart"/>
      <w:r w:rsidRPr="00AB4D1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B4D1A">
        <w:rPr>
          <w:rFonts w:ascii="Times New Roman" w:hAnsi="Times New Roman" w:cs="Times New Roman"/>
          <w:sz w:val="28"/>
          <w:szCs w:val="28"/>
        </w:rPr>
        <w:t xml:space="preserve">-и), подтверждающие отсутствие </w:t>
      </w:r>
      <w:hyperlink r:id="rId11" w:anchor="z5" w:history="1">
        <w:r w:rsidRPr="00AB4D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заболеваний</w:t>
        </w:r>
      </w:hyperlink>
      <w:r w:rsidRPr="00AB4D1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anchor="z561" w:history="1">
        <w:r w:rsidRPr="00AB4D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6)</w:t>
        </w:r>
      </w:hyperlink>
      <w:r w:rsidRPr="00AB4D1A">
        <w:rPr>
          <w:rFonts w:ascii="Times New Roman" w:hAnsi="Times New Roman" w:cs="Times New Roman"/>
          <w:sz w:val="28"/>
          <w:szCs w:val="28"/>
        </w:rPr>
        <w:t xml:space="preserve"> пункта 2 статьи 91 Кодекса, а также </w:t>
      </w:r>
      <w:hyperlink r:id="rId13" w:anchor="z137" w:history="1">
        <w:r w:rsidRPr="00AB4D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справки</w:t>
        </w:r>
      </w:hyperlink>
      <w:r w:rsidRPr="00AB4D1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z115" w:history="1">
        <w:r w:rsidRPr="00AB4D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отсутствии</w:t>
        </w:r>
      </w:hyperlink>
      <w:r w:rsidRPr="00AB4D1A">
        <w:rPr>
          <w:rFonts w:ascii="Times New Roman" w:hAnsi="Times New Roman" w:cs="Times New Roman"/>
          <w:sz w:val="28"/>
          <w:szCs w:val="28"/>
        </w:rPr>
        <w:t xml:space="preserve"> сведений о состоянии на учете в наркологическом и психиатрическом диспансерах по форме, утвержденной </w:t>
      </w:r>
      <w:hyperlink r:id="rId15" w:anchor="z54" w:history="1">
        <w:r w:rsidRPr="00AB4D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AB4D1A">
        <w:rPr>
          <w:rFonts w:ascii="Times New Roman" w:hAnsi="Times New Roman" w:cs="Times New Roman"/>
          <w:sz w:val="28"/>
          <w:szCs w:val="28"/>
        </w:rPr>
        <w:t xml:space="preserve"> исполняющего обязанности Министра здравоохранения Республики Казахстан от 23 ноября 2010 года № 907 </w:t>
      </w:r>
      <w:r w:rsidR="00FA646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B4D1A">
        <w:rPr>
          <w:rFonts w:ascii="Times New Roman" w:hAnsi="Times New Roman" w:cs="Times New Roman"/>
          <w:sz w:val="28"/>
          <w:szCs w:val="28"/>
        </w:rPr>
        <w:t>Об утверждении форм первичной медицинской документации организаций здравоохранения</w:t>
      </w:r>
      <w:r w:rsidR="00FA646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B4D1A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за № 6697) (далее – приказ № 907);</w:t>
      </w:r>
    </w:p>
    <w:p w:rsidR="00AB4D1A" w:rsidRPr="00AB4D1A" w:rsidRDefault="00AB4D1A" w:rsidP="00AB4D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4D1A">
        <w:rPr>
          <w:rFonts w:ascii="Times New Roman" w:hAnsi="Times New Roman" w:cs="Times New Roman"/>
          <w:sz w:val="28"/>
          <w:szCs w:val="28"/>
        </w:rPr>
        <w:t xml:space="preserve"> 5) </w:t>
      </w:r>
      <w:hyperlink r:id="rId16" w:anchor="z7" w:history="1">
        <w:r w:rsidRPr="00AB4D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Pr="00AB4D1A">
        <w:rPr>
          <w:rFonts w:ascii="Times New Roman" w:hAnsi="Times New Roman" w:cs="Times New Roman"/>
          <w:sz w:val="28"/>
          <w:szCs w:val="28"/>
        </w:rPr>
        <w:t xml:space="preserve"> о наличии либо отсутствии сведений по учетам Комитета </w:t>
      </w:r>
      <w:proofErr w:type="gramStart"/>
      <w:r w:rsidRPr="00AB4D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B4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1A">
        <w:rPr>
          <w:rFonts w:ascii="Times New Roman" w:hAnsi="Times New Roman" w:cs="Times New Roman"/>
          <w:sz w:val="28"/>
          <w:szCs w:val="28"/>
        </w:rPr>
        <w:t xml:space="preserve">правовой статистике и специальным учетам Генеральной прокуратуры Республики Казахстан о совершении лицом, супругом (-ой) преступления, в соответствии с </w:t>
      </w:r>
      <w:hyperlink r:id="rId17" w:anchor="z118" w:history="1">
        <w:r w:rsidRPr="00AB4D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94</w:t>
        </w:r>
      </w:hyperlink>
      <w:r w:rsidRPr="00AB4D1A">
        <w:rPr>
          <w:rFonts w:ascii="Times New Roman" w:hAnsi="Times New Roman" w:cs="Times New Roman"/>
          <w:sz w:val="28"/>
          <w:szCs w:val="28"/>
        </w:rPr>
        <w:t xml:space="preserve"> Правил ведения и использования отдельных видов специальных учетов, утвержденных приказом Генерального Прокурора Республики Казахстан от 10 июля 2014 года № 71 </w:t>
      </w:r>
      <w:r w:rsidR="00FA646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B4D1A">
        <w:rPr>
          <w:rFonts w:ascii="Times New Roman" w:hAnsi="Times New Roman" w:cs="Times New Roman"/>
          <w:sz w:val="28"/>
          <w:szCs w:val="28"/>
        </w:rPr>
        <w:t>Об утверждении Правил ведения и использования отдельных видов специальных учетов</w:t>
      </w:r>
      <w:r w:rsidR="00FA646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B4D1A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за № 9638);</w:t>
      </w:r>
      <w:proofErr w:type="gramEnd"/>
    </w:p>
    <w:p w:rsidR="00AB4D1A" w:rsidRPr="00AB4D1A" w:rsidRDefault="00AB4D1A" w:rsidP="00AB4D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D1A">
        <w:rPr>
          <w:rFonts w:ascii="Times New Roman" w:hAnsi="Times New Roman" w:cs="Times New Roman"/>
          <w:sz w:val="28"/>
          <w:szCs w:val="28"/>
        </w:rPr>
        <w:t xml:space="preserve"> 6) копию </w:t>
      </w:r>
      <w:hyperlink r:id="rId18" w:anchor="z14" w:history="1">
        <w:r w:rsidRPr="00AB4D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документа</w:t>
        </w:r>
      </w:hyperlink>
      <w:r w:rsidRPr="00AB4D1A">
        <w:rPr>
          <w:rFonts w:ascii="Times New Roman" w:hAnsi="Times New Roman" w:cs="Times New Roman"/>
          <w:sz w:val="28"/>
          <w:szCs w:val="28"/>
        </w:rPr>
        <w:t>, подтверждающего право собственности на жилище или право пользования жилищем (договор аренды).</w:t>
      </w:r>
    </w:p>
    <w:p w:rsidR="000B426A" w:rsidRDefault="00AB4D1A" w:rsidP="00AB4D1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3D4" w:rsidRPr="00BA33D4">
        <w:rPr>
          <w:rFonts w:ascii="Times New Roman" w:hAnsi="Times New Roman" w:cs="Times New Roman"/>
          <w:color w:val="000000"/>
          <w:sz w:val="28"/>
          <w:szCs w:val="28"/>
        </w:rPr>
        <w:t xml:space="preserve">При положительных результатах подбора орган по опеке и попечительству (далее – Орган) по месту жительства приемных родителей выносит решение в форме приказа о создании приемной семьи и заключает договор о передаче ребенка в приемную семью между приемными </w:t>
      </w:r>
      <w:r w:rsidR="00BA33D4" w:rsidRPr="00BA3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родителями, Органом и Организацией образования для детей-сирот и детей, оставшихся без попечения родителей в порядке, предусмотренном гражданским законодательством Республики Казахстан.</w:t>
      </w:r>
    </w:p>
    <w:p w:rsidR="005611D7" w:rsidRDefault="000B426A" w:rsidP="000D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1D7">
        <w:rPr>
          <w:rFonts w:ascii="Times New Roman" w:hAnsi="Times New Roman" w:cs="Times New Roman"/>
          <w:b/>
          <w:color w:val="000000"/>
          <w:sz w:val="28"/>
          <w:szCs w:val="28"/>
        </w:rPr>
        <w:t>За воспитание детей в приемной семье каждому приемному родителю</w:t>
      </w:r>
      <w:r w:rsidRPr="000B4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(если семья из одного родителя) или приемным родителям (мужу и жене), </w:t>
      </w:r>
      <w:r w:rsidRPr="005611D7">
        <w:rPr>
          <w:rFonts w:ascii="Times New Roman" w:hAnsi="Times New Roman" w:cs="Times New Roman"/>
          <w:b/>
          <w:color w:val="000000"/>
          <w:sz w:val="28"/>
          <w:szCs w:val="28"/>
        </w:rPr>
        <w:t>производится выплата денежных средств</w:t>
      </w:r>
      <w:r w:rsidRPr="000B426A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расчета размера должностного оклада основного персонала среднего уровня квалификации без категории сферы образования (В4-4) со стажем работы до года, в соответствии с постановлением Правительства Республики Казахстан от 31 декабря 2015 года № 1193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B426A">
        <w:rPr>
          <w:rFonts w:ascii="Times New Roman" w:hAnsi="Times New Roman" w:cs="Times New Roman"/>
          <w:color w:val="000000"/>
          <w:sz w:val="28"/>
          <w:szCs w:val="28"/>
        </w:rPr>
        <w:t>О системе</w:t>
      </w:r>
      <w:proofErr w:type="gramEnd"/>
      <w:r w:rsidRPr="000B426A">
        <w:rPr>
          <w:rFonts w:ascii="Times New Roman" w:hAnsi="Times New Roman" w:cs="Times New Roman"/>
          <w:color w:val="000000"/>
          <w:sz w:val="28"/>
          <w:szCs w:val="28"/>
        </w:rPr>
        <w:t xml:space="preserve">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611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11D7" w:rsidRPr="00561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11D7" w:rsidRPr="00BD4369">
        <w:rPr>
          <w:rFonts w:ascii="Times New Roman" w:hAnsi="Times New Roman" w:cs="Times New Roman"/>
          <w:sz w:val="26"/>
          <w:szCs w:val="26"/>
        </w:rPr>
        <w:t>Также выплачиваются  к заработной плате доплаты: сельские-25%, за содержание сироты или ОБПР-30%, надбавка -10% (</w:t>
      </w:r>
      <w:r w:rsidR="005611D7" w:rsidRPr="00BD4369">
        <w:rPr>
          <w:rFonts w:ascii="Times New Roman" w:hAnsi="Times New Roman" w:cs="Times New Roman"/>
          <w:b/>
          <w:sz w:val="26"/>
          <w:szCs w:val="26"/>
        </w:rPr>
        <w:t>Например</w:t>
      </w:r>
      <w:r w:rsidR="005611D7" w:rsidRPr="00BD4369">
        <w:rPr>
          <w:rFonts w:ascii="Times New Roman" w:hAnsi="Times New Roman" w:cs="Times New Roman"/>
          <w:sz w:val="26"/>
          <w:szCs w:val="26"/>
        </w:rPr>
        <w:t xml:space="preserve">: </w:t>
      </w:r>
      <w:r w:rsidR="005611D7" w:rsidRPr="00BD4369">
        <w:rPr>
          <w:rFonts w:ascii="Times New Roman" w:hAnsi="Times New Roman" w:cs="Times New Roman"/>
          <w:i/>
          <w:sz w:val="26"/>
          <w:szCs w:val="26"/>
        </w:rPr>
        <w:t>без стажа, без образования примерная сумма заработной платы может составлять 60-62 тыс. тенге;  при стаже от 10 лет с высшим образованием от 75-80 тыс. тенге;  при стаже от 20 лет и выше, наличием высшего педагогического образования 95-100 тыс. тенге</w:t>
      </w:r>
      <w:r w:rsidR="005611D7" w:rsidRPr="00BD4369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034EB" w:rsidRDefault="000B426A" w:rsidP="000D5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1507">
        <w:rPr>
          <w:rFonts w:ascii="Times New Roman" w:hAnsi="Times New Roman" w:cs="Times New Roman"/>
          <w:sz w:val="28"/>
          <w:szCs w:val="28"/>
          <w:lang w:val="kk-KZ"/>
        </w:rPr>
        <w:t>риемным родителям</w:t>
      </w:r>
      <w:r w:rsidR="007034EB">
        <w:rPr>
          <w:rFonts w:ascii="Times New Roman" w:hAnsi="Times New Roman" w:cs="Times New Roman"/>
          <w:sz w:val="28"/>
          <w:szCs w:val="28"/>
        </w:rPr>
        <w:t xml:space="preserve">  присуждается  статус –</w:t>
      </w:r>
      <w:r w:rsidR="00785F31">
        <w:rPr>
          <w:rFonts w:ascii="Times New Roman" w:hAnsi="Times New Roman" w:cs="Times New Roman"/>
          <w:sz w:val="28"/>
          <w:szCs w:val="28"/>
        </w:rPr>
        <w:t xml:space="preserve"> </w:t>
      </w:r>
      <w:r w:rsidR="00BE150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034EB">
        <w:rPr>
          <w:rFonts w:ascii="Times New Roman" w:hAnsi="Times New Roman" w:cs="Times New Roman"/>
          <w:sz w:val="28"/>
          <w:szCs w:val="28"/>
        </w:rPr>
        <w:t>мама воспитатель</w:t>
      </w:r>
      <w:r w:rsidR="00BE1507">
        <w:rPr>
          <w:rFonts w:ascii="Times New Roman" w:hAnsi="Times New Roman" w:cs="Times New Roman"/>
          <w:sz w:val="28"/>
          <w:szCs w:val="28"/>
          <w:lang w:val="kk-KZ"/>
        </w:rPr>
        <w:t>», «папа воспитатель»</w:t>
      </w:r>
      <w:r w:rsidR="007034EB">
        <w:rPr>
          <w:rFonts w:ascii="Times New Roman" w:hAnsi="Times New Roman" w:cs="Times New Roman"/>
          <w:sz w:val="28"/>
          <w:szCs w:val="28"/>
        </w:rPr>
        <w:t>.</w:t>
      </w:r>
    </w:p>
    <w:p w:rsidR="00785F31" w:rsidRPr="000903FE" w:rsidRDefault="00A61079" w:rsidP="000373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386" w:rsidRPr="000903FE">
        <w:rPr>
          <w:rFonts w:ascii="Times New Roman" w:hAnsi="Times New Roman" w:cs="Times New Roman"/>
          <w:b/>
          <w:sz w:val="28"/>
          <w:szCs w:val="28"/>
        </w:rPr>
        <w:t>Также, дополнительно</w:t>
      </w:r>
      <w:r w:rsidR="00037386" w:rsidRPr="000903F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37386" w:rsidRPr="000903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Правилам финансирования содержания детей-сирот, детей, оставшихся без попечения родителей, переданных приемным родителям, утвержденного п</w:t>
      </w:r>
      <w:r w:rsidR="00037386" w:rsidRPr="000903FE">
        <w:rPr>
          <w:rFonts w:ascii="Times New Roman" w:eastAsia="Times New Roman" w:hAnsi="Times New Roman" w:cs="Times New Roman"/>
          <w:sz w:val="28"/>
          <w:szCs w:val="28"/>
        </w:rPr>
        <w:t>риказом Министра образования и науки Республики Казахстан от 15 ноября 2016 года № 657, н</w:t>
      </w:r>
      <w:r w:rsidR="00037386" w:rsidRPr="000903FE">
        <w:rPr>
          <w:rFonts w:ascii="Times New Roman" w:hAnsi="Times New Roman" w:cs="Times New Roman"/>
          <w:sz w:val="28"/>
          <w:szCs w:val="28"/>
        </w:rPr>
        <w:t>азначаются и выплачиваются</w:t>
      </w:r>
      <w:r w:rsidR="000903FE" w:rsidRPr="000903FE">
        <w:t xml:space="preserve"> </w:t>
      </w:r>
      <w:r w:rsidR="000903FE" w:rsidRPr="000903FE">
        <w:rPr>
          <w:rFonts w:ascii="Times New Roman" w:hAnsi="Times New Roman" w:cs="Times New Roman"/>
          <w:sz w:val="28"/>
          <w:szCs w:val="28"/>
        </w:rPr>
        <w:t xml:space="preserve">денежные средства на содержание ребенка-сироты (детей-сирот) и ребенка (детей), оставшегося без попечения родителей, переданных приемным родителям, </w:t>
      </w:r>
      <w:r w:rsidR="00DB71A7">
        <w:rPr>
          <w:rFonts w:ascii="Times New Roman" w:hAnsi="Times New Roman" w:cs="Times New Roman"/>
          <w:sz w:val="28"/>
          <w:szCs w:val="28"/>
          <w:lang w:val="kk-KZ"/>
        </w:rPr>
        <w:t xml:space="preserve">выплата </w:t>
      </w:r>
      <w:r w:rsidR="000903FE" w:rsidRPr="000903FE">
        <w:rPr>
          <w:rFonts w:ascii="Times New Roman" w:hAnsi="Times New Roman" w:cs="Times New Roman"/>
          <w:sz w:val="28"/>
          <w:szCs w:val="28"/>
        </w:rPr>
        <w:t>производится на каждого ребенка (детей), переданного приемным родителям</w:t>
      </w:r>
      <w:r w:rsidR="00037386" w:rsidRPr="000903FE">
        <w:rPr>
          <w:rFonts w:ascii="Times New Roman" w:eastAsia="Times New Roman" w:hAnsi="Times New Roman" w:cs="Times New Roman"/>
          <w:sz w:val="28"/>
          <w:szCs w:val="28"/>
        </w:rPr>
        <w:t>, в размере</w:t>
      </w:r>
      <w:bookmarkStart w:id="0" w:name="z35"/>
      <w:bookmarkEnd w:id="0"/>
      <w:r w:rsidR="00037386" w:rsidRPr="000903FE">
        <w:rPr>
          <w:rFonts w:ascii="Times New Roman" w:eastAsia="Times New Roman" w:hAnsi="Times New Roman" w:cs="Times New Roman"/>
          <w:sz w:val="28"/>
          <w:szCs w:val="28"/>
        </w:rPr>
        <w:t xml:space="preserve"> десяти месячных расчетных показателей</w:t>
      </w:r>
      <w:r w:rsidR="00785F31" w:rsidRPr="00090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C67" w:rsidRDefault="00824B1B" w:rsidP="00A57F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35E6B">
        <w:rPr>
          <w:rStyle w:val="a5"/>
          <w:rFonts w:ascii="Times New Roman" w:hAnsi="Times New Roman" w:cs="Times New Roman"/>
          <w:i w:val="0"/>
          <w:sz w:val="28"/>
          <w:szCs w:val="28"/>
        </w:rPr>
        <w:t>По всем</w:t>
      </w:r>
      <w:r w:rsidRPr="00B35E6B">
        <w:rPr>
          <w:rStyle w:val="text"/>
          <w:rFonts w:ascii="Times New Roman" w:hAnsi="Times New Roman" w:cs="Times New Roman"/>
          <w:i/>
          <w:sz w:val="28"/>
          <w:szCs w:val="28"/>
        </w:rPr>
        <w:t xml:space="preserve"> </w:t>
      </w:r>
      <w:r w:rsidRPr="00B35E6B">
        <w:rPr>
          <w:rStyle w:val="text"/>
          <w:rFonts w:ascii="Times New Roman" w:hAnsi="Times New Roman" w:cs="Times New Roman"/>
          <w:sz w:val="28"/>
          <w:szCs w:val="28"/>
        </w:rPr>
        <w:t xml:space="preserve">возникшим </w:t>
      </w:r>
      <w:r w:rsidRPr="00B35E6B">
        <w:rPr>
          <w:rStyle w:val="a5"/>
          <w:rFonts w:ascii="Times New Roman" w:hAnsi="Times New Roman" w:cs="Times New Roman"/>
          <w:i w:val="0"/>
          <w:sz w:val="28"/>
          <w:szCs w:val="28"/>
        </w:rPr>
        <w:t>вопросам обращайтесь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адресу: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спенка ул.Геринга,17, </w:t>
      </w:r>
      <w:r w:rsidR="006C57A1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ГУ «Отдел образования Успенского района» или по т</w:t>
      </w:r>
      <w:r w:rsidR="006C57A1">
        <w:rPr>
          <w:rFonts w:ascii="Times New Roman" w:eastAsia="Times New Roman" w:hAnsi="Times New Roman" w:cs="Times New Roman"/>
          <w:sz w:val="28"/>
          <w:szCs w:val="28"/>
          <w:lang w:val="kk-KZ"/>
        </w:rPr>
        <w:t>елефонам 8(71834) 91955, 92420,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91C67" w:rsidRDefault="00891C67" w:rsidP="00A57F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731BA" w:rsidRPr="000D1891" w:rsidRDefault="0028443F" w:rsidP="00A57FC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3865093" cy="1965278"/>
            <wp:effectExtent l="19050" t="0" r="2057" b="0"/>
            <wp:docPr id="2" name="Рисунок 1" descr="http://gazeta-mm.ru/media/k2/items/cache/b1da35673a92af40fb0d8e72cefac17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-mm.ru/media/k2/items/cache/b1da35673a92af40fb0d8e72cefac177_L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568" cy="19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079" w:rsidRPr="00A61079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F731BA" w:rsidRPr="000D1891" w:rsidSect="00E620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167"/>
    <w:multiLevelType w:val="hybridMultilevel"/>
    <w:tmpl w:val="EA1CDF00"/>
    <w:lvl w:ilvl="0" w:tplc="7FA448D8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45BB5"/>
    <w:multiLevelType w:val="hybridMultilevel"/>
    <w:tmpl w:val="4968AA46"/>
    <w:lvl w:ilvl="0" w:tplc="B3706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6959"/>
    <w:multiLevelType w:val="hybridMultilevel"/>
    <w:tmpl w:val="1C321392"/>
    <w:lvl w:ilvl="0" w:tplc="D0D8936C">
      <w:start w:val="1"/>
      <w:numFmt w:val="decimal"/>
      <w:lvlText w:val="%1)"/>
      <w:lvlJc w:val="left"/>
      <w:pPr>
        <w:ind w:left="19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>
    <w:nsid w:val="76E7452E"/>
    <w:multiLevelType w:val="hybridMultilevel"/>
    <w:tmpl w:val="31CCC05A"/>
    <w:lvl w:ilvl="0" w:tplc="B39869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620AA"/>
    <w:rsid w:val="00026A94"/>
    <w:rsid w:val="0003621D"/>
    <w:rsid w:val="00037386"/>
    <w:rsid w:val="0006086B"/>
    <w:rsid w:val="000815C6"/>
    <w:rsid w:val="000903FE"/>
    <w:rsid w:val="000B426A"/>
    <w:rsid w:val="000D1891"/>
    <w:rsid w:val="000D5F8D"/>
    <w:rsid w:val="000E0ABA"/>
    <w:rsid w:val="00217937"/>
    <w:rsid w:val="0025372F"/>
    <w:rsid w:val="0028443F"/>
    <w:rsid w:val="002943F4"/>
    <w:rsid w:val="00463B8D"/>
    <w:rsid w:val="004E27CF"/>
    <w:rsid w:val="005611D7"/>
    <w:rsid w:val="006C57A1"/>
    <w:rsid w:val="007034EB"/>
    <w:rsid w:val="00785F31"/>
    <w:rsid w:val="007F0BEB"/>
    <w:rsid w:val="008245BE"/>
    <w:rsid w:val="00824B1B"/>
    <w:rsid w:val="0088706E"/>
    <w:rsid w:val="00891C67"/>
    <w:rsid w:val="008E40BB"/>
    <w:rsid w:val="00A57FCC"/>
    <w:rsid w:val="00A61079"/>
    <w:rsid w:val="00AA7CD9"/>
    <w:rsid w:val="00AB4D1A"/>
    <w:rsid w:val="00B3485A"/>
    <w:rsid w:val="00BA33D4"/>
    <w:rsid w:val="00BE1507"/>
    <w:rsid w:val="00C04517"/>
    <w:rsid w:val="00C94126"/>
    <w:rsid w:val="00D55394"/>
    <w:rsid w:val="00D5706E"/>
    <w:rsid w:val="00D909A3"/>
    <w:rsid w:val="00DA4622"/>
    <w:rsid w:val="00DB71A7"/>
    <w:rsid w:val="00DE7CD5"/>
    <w:rsid w:val="00E40735"/>
    <w:rsid w:val="00E620AA"/>
    <w:rsid w:val="00EF6D4F"/>
    <w:rsid w:val="00F731BA"/>
    <w:rsid w:val="00F86754"/>
    <w:rsid w:val="00FA6468"/>
    <w:rsid w:val="00FD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0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1079"/>
    <w:pPr>
      <w:ind w:left="720"/>
      <w:contextualSpacing/>
    </w:pPr>
  </w:style>
  <w:style w:type="character" w:customStyle="1" w:styleId="text">
    <w:name w:val="text"/>
    <w:basedOn w:val="a0"/>
    <w:rsid w:val="00824B1B"/>
  </w:style>
  <w:style w:type="character" w:styleId="a5">
    <w:name w:val="Emphasis"/>
    <w:basedOn w:val="a0"/>
    <w:uiPriority w:val="20"/>
    <w:qFormat/>
    <w:rsid w:val="00824B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4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6086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B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200000382" TargetMode="External"/><Relationship Id="rId13" Type="http://schemas.openxmlformats.org/officeDocument/2006/relationships/hyperlink" Target="http://adilet.zan.kz/rus/docs/V1500011304" TargetMode="External"/><Relationship Id="rId18" Type="http://schemas.openxmlformats.org/officeDocument/2006/relationships/hyperlink" Target="http://adilet.zan.kz/rus/docs/V070004923_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dilet.zan.kz/rus/docs/K1400000231" TargetMode="External"/><Relationship Id="rId12" Type="http://schemas.openxmlformats.org/officeDocument/2006/relationships/hyperlink" Target="http://adilet.zan.kz/rus/docs/K1100000518" TargetMode="External"/><Relationship Id="rId17" Type="http://schemas.openxmlformats.org/officeDocument/2006/relationships/hyperlink" Target="http://adilet.zan.kz/rus/docs/V1400009638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205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500000314" TargetMode="External"/><Relationship Id="rId11" Type="http://schemas.openxmlformats.org/officeDocument/2006/relationships/hyperlink" Target="http://adilet.zan.kz/rus/docs/V1500012127" TargetMode="External"/><Relationship Id="rId5" Type="http://schemas.openxmlformats.org/officeDocument/2006/relationships/hyperlink" Target="http://adilet.zan.kz/rus/docs/V1300008544" TargetMode="External"/><Relationship Id="rId15" Type="http://schemas.openxmlformats.org/officeDocument/2006/relationships/hyperlink" Target="http://adilet.zan.kz/rus/docs/V1000006697" TargetMode="External"/><Relationship Id="rId10" Type="http://schemas.openxmlformats.org/officeDocument/2006/relationships/hyperlink" Target="http://adilet.zan.kz/rus/docs/V15D0010173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300000073" TargetMode="External"/><Relationship Id="rId14" Type="http://schemas.openxmlformats.org/officeDocument/2006/relationships/hyperlink" Target="http://adilet.zan.kz/rus/docs/V150001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2018-09-10T04:35:00Z</dcterms:created>
  <dcterms:modified xsi:type="dcterms:W3CDTF">2019-04-15T05:48:00Z</dcterms:modified>
</cp:coreProperties>
</file>