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8071" w14:textId="6439B7E4" w:rsidR="00C74E1D" w:rsidRDefault="00C74E1D" w:rsidP="0067465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АТА-АНАЛАРҒА ҰСЫНЫС</w:t>
      </w:r>
    </w:p>
    <w:p w14:paraId="7102E6C5" w14:textId="2446BB4F" w:rsidR="0067465D" w:rsidRDefault="0067465D" w:rsidP="0067465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«Дұрыс тамақтану »</w:t>
      </w:r>
    </w:p>
    <w:p w14:paraId="55A85AF4" w14:textId="4D4708E5" w:rsidR="00C74E1D" w:rsidRDefault="0067465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</w:t>
      </w:r>
      <w:r w:rsidR="00C74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Балалар үшін дұрыс тамақтану-бұл көптеген аурулардан болатын энергия көзі және дәрі. </w:t>
      </w:r>
      <w:r w:rsidRPr="006746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Егер сіз шын мәнінде сіздің балаңыз мықты денсаулық, әдемі, физикалық және рухани белсенді, үйлесімді дамыған және жақсы иммунитеті бар болуын қаласаңыз, онда дұрыс тамақтану оның өмірінің негізі болуы керек. Мектеп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6746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жастағы балалардың дұрыс ұйымдастырылған тамақтануы - ата-аналардың басты міндеттерінің бірі.</w:t>
      </w:r>
      <w:r w:rsidRPr="006746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</w:t>
      </w:r>
      <w:r w:rsidRPr="006746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алалардың тамақтануы сапалы да, сандық жағынан да дұрыс болуы тиіс. </w:t>
      </w:r>
    </w:p>
    <w:p w14:paraId="052458B4" w14:textId="59883246" w:rsidR="00C74E1D" w:rsidRDefault="00C74E1D" w:rsidP="00C74E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noProof/>
        </w:rPr>
        <w:drawing>
          <wp:inline distT="0" distB="0" distL="0" distR="0" wp14:anchorId="5389400E" wp14:editId="565F6230">
            <wp:extent cx="3209925" cy="209295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01" cy="210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1C59" w14:textId="57DA02B9" w:rsidR="0073299C" w:rsidRPr="0073299C" w:rsidRDefault="00F270E0" w:rsidP="0073299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</w:t>
      </w:r>
      <w:r w:rsidRPr="00F270E0">
        <w:rPr>
          <w:rFonts w:ascii="Times New Roman" w:hAnsi="Times New Roman" w:cs="Times New Roman"/>
          <w:color w:val="000000"/>
          <w:sz w:val="26"/>
          <w:szCs w:val="26"/>
          <w:lang w:val="kk-KZ"/>
        </w:rPr>
        <w:t>Тамақтың алуан түрлі болуын қадағалау, тамақтың әр түрлі топтарынан алынған өнімдерді қолдану керек. Тамақтану өнімдерінің құрамына әр түрлі мөлшерде және пропорцияда болатын қажетті қорект</w:t>
      </w:r>
      <w:r w:rsidR="0073299C" w:rsidRPr="00F270E0">
        <w:rPr>
          <w:rFonts w:ascii="Times New Roman" w:hAnsi="Times New Roman" w:cs="Times New Roman"/>
          <w:color w:val="000000"/>
          <w:sz w:val="26"/>
          <w:szCs w:val="26"/>
          <w:lang w:val="kk-KZ"/>
        </w:rPr>
        <w:t>ік құндылықтар кіреді</w:t>
      </w:r>
      <w:r w:rsidR="0073299C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14:paraId="2E2309B2" w14:textId="08E70799" w:rsidR="0073299C" w:rsidRDefault="0073299C">
      <w:pPr>
        <w:rPr>
          <w:rFonts w:ascii="Times New Roman" w:hAnsi="Times New Roman" w:cs="Times New Roman"/>
          <w:color w:val="000000"/>
          <w:sz w:val="26"/>
          <w:szCs w:val="26"/>
          <w:lang w:val="kk-KZ"/>
        </w:rPr>
        <w:sectPr w:rsidR="0073299C" w:rsidSect="00C74E1D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29AA2DF" wp14:editId="21670993">
            <wp:extent cx="3355961" cy="20580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04" cy="206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C02E" w14:textId="29A948BE" w:rsidR="0073299C" w:rsidRDefault="0073299C">
      <w:pPr>
        <w:rPr>
          <w:rFonts w:ascii="Times New Roman" w:hAnsi="Times New Roman" w:cs="Times New Roman"/>
          <w:color w:val="000000"/>
          <w:sz w:val="26"/>
          <w:szCs w:val="26"/>
          <w:lang w:val="kk-KZ"/>
        </w:rPr>
        <w:sectPr w:rsidR="0073299C" w:rsidSect="0073299C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14:paraId="4C6E3D3D" w14:textId="05C2445B" w:rsidR="0073299C" w:rsidRDefault="000A032C" w:rsidP="004555C7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kk-KZ"/>
        </w:rPr>
        <w:t xml:space="preserve">        </w:t>
      </w:r>
      <w:bookmarkStart w:id="0" w:name="_GoBack"/>
      <w:bookmarkEnd w:id="0"/>
      <w:r w:rsidR="004555C7" w:rsidRPr="0073299C">
        <w:rPr>
          <w:color w:val="000000"/>
          <w:sz w:val="26"/>
          <w:szCs w:val="26"/>
          <w:lang w:val="kk-KZ"/>
        </w:rPr>
        <w:t xml:space="preserve">Қоректік заттардың жетіспеуін болдырмау үшін, күнделікті ас мәзірінде барлық топтардан алынған өнімдерді ескеру керек: дәнді өнімдер, көкөністер мен жемістер, сүт және оның өнімдері, құрамында құнды белок бар тамақ. </w:t>
      </w:r>
      <w:proofErr w:type="spellStart"/>
      <w:r w:rsidR="004555C7" w:rsidRPr="004555C7">
        <w:rPr>
          <w:color w:val="000000"/>
          <w:sz w:val="26"/>
          <w:szCs w:val="26"/>
        </w:rPr>
        <w:t>Тамақтың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құрамында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өсімдік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белоктарының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және</w:t>
      </w:r>
      <w:proofErr w:type="spellEnd"/>
      <w:r w:rsidR="004555C7" w:rsidRPr="004555C7">
        <w:rPr>
          <w:color w:val="000000"/>
          <w:sz w:val="26"/>
          <w:szCs w:val="26"/>
        </w:rPr>
        <w:t xml:space="preserve"> мал </w:t>
      </w:r>
      <w:proofErr w:type="spellStart"/>
      <w:r w:rsidR="004555C7" w:rsidRPr="004555C7">
        <w:rPr>
          <w:color w:val="000000"/>
          <w:sz w:val="26"/>
          <w:szCs w:val="26"/>
        </w:rPr>
        <w:t>белоктарының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қоспасы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болуы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тиіс</w:t>
      </w:r>
      <w:proofErr w:type="spellEnd"/>
      <w:r w:rsidR="004555C7" w:rsidRPr="004555C7">
        <w:rPr>
          <w:color w:val="000000"/>
          <w:sz w:val="26"/>
          <w:szCs w:val="26"/>
        </w:rPr>
        <w:t xml:space="preserve">, </w:t>
      </w:r>
      <w:proofErr w:type="spellStart"/>
      <w:r w:rsidR="004555C7" w:rsidRPr="004555C7">
        <w:rPr>
          <w:color w:val="000000"/>
          <w:sz w:val="26"/>
          <w:szCs w:val="26"/>
        </w:rPr>
        <w:t>себебі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сонда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ғана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біз</w:t>
      </w:r>
      <w:proofErr w:type="spellEnd"/>
      <w:r w:rsidR="004555C7" w:rsidRPr="004555C7">
        <w:rPr>
          <w:color w:val="000000"/>
          <w:sz w:val="26"/>
          <w:szCs w:val="26"/>
        </w:rPr>
        <w:t xml:space="preserve"> бала </w:t>
      </w:r>
      <w:proofErr w:type="spellStart"/>
      <w:r w:rsidR="004555C7" w:rsidRPr="004555C7">
        <w:rPr>
          <w:color w:val="000000"/>
          <w:sz w:val="26"/>
          <w:szCs w:val="26"/>
        </w:rPr>
        <w:t>организміне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қажетті</w:t>
      </w:r>
      <w:proofErr w:type="spellEnd"/>
      <w:r w:rsidR="004555C7" w:rsidRPr="004555C7">
        <w:rPr>
          <w:color w:val="000000"/>
          <w:sz w:val="26"/>
          <w:szCs w:val="26"/>
        </w:rPr>
        <w:t xml:space="preserve"> амин </w:t>
      </w:r>
      <w:proofErr w:type="spellStart"/>
      <w:r w:rsidR="004555C7" w:rsidRPr="004555C7">
        <w:rPr>
          <w:color w:val="000000"/>
          <w:sz w:val="26"/>
          <w:szCs w:val="26"/>
        </w:rPr>
        <w:t>қышқылдарының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түсетініне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сенімді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боламыз</w:t>
      </w:r>
      <w:proofErr w:type="spellEnd"/>
      <w:r w:rsidR="004555C7" w:rsidRPr="004555C7">
        <w:rPr>
          <w:color w:val="000000"/>
          <w:sz w:val="26"/>
          <w:szCs w:val="26"/>
        </w:rPr>
        <w:t xml:space="preserve">. </w:t>
      </w:r>
      <w:proofErr w:type="spellStart"/>
      <w:r w:rsidR="004555C7" w:rsidRPr="004555C7">
        <w:rPr>
          <w:color w:val="000000"/>
          <w:sz w:val="26"/>
          <w:szCs w:val="26"/>
        </w:rPr>
        <w:t>Белоктан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басқа</w:t>
      </w:r>
      <w:proofErr w:type="spellEnd"/>
      <w:r w:rsidR="004555C7" w:rsidRPr="004555C7">
        <w:rPr>
          <w:color w:val="000000"/>
          <w:sz w:val="26"/>
          <w:szCs w:val="26"/>
        </w:rPr>
        <w:t xml:space="preserve">, </w:t>
      </w:r>
      <w:proofErr w:type="spellStart"/>
      <w:r w:rsidR="004555C7" w:rsidRPr="004555C7">
        <w:rPr>
          <w:color w:val="000000"/>
          <w:sz w:val="26"/>
          <w:szCs w:val="26"/>
        </w:rPr>
        <w:t>үлкендермен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салыстырғанда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балалар</w:t>
      </w:r>
      <w:proofErr w:type="spellEnd"/>
      <w:r w:rsidR="004555C7" w:rsidRPr="004555C7">
        <w:rPr>
          <w:color w:val="000000"/>
          <w:sz w:val="26"/>
          <w:szCs w:val="26"/>
        </w:rPr>
        <w:t xml:space="preserve"> кальций, фосфор </w:t>
      </w:r>
      <w:proofErr w:type="spellStart"/>
      <w:r w:rsidR="004555C7" w:rsidRPr="004555C7">
        <w:rPr>
          <w:color w:val="000000"/>
          <w:sz w:val="26"/>
          <w:szCs w:val="26"/>
        </w:rPr>
        <w:t>жіне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темір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сияқты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минералдық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компоненттерді</w:t>
      </w:r>
      <w:proofErr w:type="spellEnd"/>
      <w:r w:rsidR="004555C7" w:rsidRPr="004555C7">
        <w:rPr>
          <w:color w:val="000000"/>
          <w:sz w:val="26"/>
          <w:szCs w:val="26"/>
        </w:rPr>
        <w:t xml:space="preserve">, </w:t>
      </w:r>
      <w:proofErr w:type="spellStart"/>
      <w:r w:rsidR="004555C7" w:rsidRPr="004555C7">
        <w:rPr>
          <w:color w:val="000000"/>
          <w:sz w:val="26"/>
          <w:szCs w:val="26"/>
        </w:rPr>
        <w:t>сондай-ақ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негізінде</w:t>
      </w:r>
      <w:proofErr w:type="spellEnd"/>
      <w:r w:rsidR="004555C7" w:rsidRPr="004555C7">
        <w:rPr>
          <w:color w:val="000000"/>
          <w:sz w:val="26"/>
          <w:szCs w:val="26"/>
        </w:rPr>
        <w:t xml:space="preserve"> A, D, B1, B2, C PP </w:t>
      </w:r>
      <w:proofErr w:type="spellStart"/>
      <w:r w:rsidR="004555C7" w:rsidRPr="004555C7">
        <w:rPr>
          <w:color w:val="000000"/>
          <w:sz w:val="26"/>
          <w:szCs w:val="26"/>
        </w:rPr>
        <w:t>дәрумендерін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көп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қажет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етеді</w:t>
      </w:r>
      <w:proofErr w:type="spellEnd"/>
      <w:r w:rsidR="004555C7" w:rsidRPr="004555C7">
        <w:rPr>
          <w:color w:val="000000"/>
          <w:sz w:val="26"/>
          <w:szCs w:val="26"/>
        </w:rPr>
        <w:t xml:space="preserve">. </w:t>
      </w:r>
    </w:p>
    <w:p w14:paraId="21D01495" w14:textId="77777777" w:rsidR="0073299C" w:rsidRDefault="0073299C" w:rsidP="004555C7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6"/>
          <w:szCs w:val="26"/>
        </w:rPr>
      </w:pPr>
    </w:p>
    <w:p w14:paraId="44FF1D75" w14:textId="77777777" w:rsidR="0073299C" w:rsidRDefault="0073299C" w:rsidP="004555C7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6"/>
          <w:szCs w:val="26"/>
        </w:rPr>
      </w:pPr>
    </w:p>
    <w:p w14:paraId="53053450" w14:textId="047ABD26" w:rsidR="0073299C" w:rsidRDefault="0073299C" w:rsidP="004555C7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673CAA0" wp14:editId="3A485892">
            <wp:extent cx="3390900" cy="2010452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38" cy="201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3A513" w14:textId="6E1FE9CC" w:rsidR="0073299C" w:rsidRDefault="004555C7" w:rsidP="004555C7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6"/>
          <w:szCs w:val="26"/>
          <w:lang w:val="kk-KZ"/>
        </w:rPr>
      </w:pPr>
      <w:proofErr w:type="spellStart"/>
      <w:r w:rsidRPr="004555C7">
        <w:rPr>
          <w:color w:val="000000"/>
          <w:sz w:val="26"/>
          <w:szCs w:val="26"/>
        </w:rPr>
        <w:t>Балаларға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ауыр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қорытылатын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өнімдерді</w:t>
      </w:r>
      <w:proofErr w:type="spellEnd"/>
      <w:r w:rsidRPr="004555C7">
        <w:rPr>
          <w:color w:val="000000"/>
          <w:sz w:val="26"/>
          <w:szCs w:val="26"/>
        </w:rPr>
        <w:t xml:space="preserve"> – </w:t>
      </w:r>
      <w:proofErr w:type="spellStart"/>
      <w:r w:rsidRPr="004555C7">
        <w:rPr>
          <w:color w:val="000000"/>
          <w:sz w:val="26"/>
          <w:szCs w:val="26"/>
        </w:rPr>
        <w:t>көп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мөлшердегі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майға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қуырылған</w:t>
      </w:r>
      <w:proofErr w:type="spellEnd"/>
      <w:r w:rsidRPr="004555C7">
        <w:rPr>
          <w:color w:val="000000"/>
          <w:sz w:val="26"/>
          <w:szCs w:val="26"/>
        </w:rPr>
        <w:t xml:space="preserve"> (</w:t>
      </w:r>
      <w:proofErr w:type="spellStart"/>
      <w:r w:rsidRPr="004555C7">
        <w:rPr>
          <w:color w:val="000000"/>
          <w:sz w:val="26"/>
          <w:szCs w:val="26"/>
        </w:rPr>
        <w:t>котлеттер</w:t>
      </w:r>
      <w:proofErr w:type="spellEnd"/>
      <w:r w:rsidRPr="004555C7">
        <w:rPr>
          <w:color w:val="000000"/>
          <w:sz w:val="26"/>
          <w:szCs w:val="26"/>
        </w:rPr>
        <w:t xml:space="preserve">, фри </w:t>
      </w:r>
      <w:proofErr w:type="spellStart"/>
      <w:r w:rsidRPr="004555C7">
        <w:rPr>
          <w:color w:val="000000"/>
          <w:sz w:val="26"/>
          <w:szCs w:val="26"/>
        </w:rPr>
        <w:t>картобы</w:t>
      </w:r>
      <w:proofErr w:type="spellEnd"/>
      <w:r w:rsidRPr="004555C7">
        <w:rPr>
          <w:color w:val="000000"/>
          <w:sz w:val="26"/>
          <w:szCs w:val="26"/>
        </w:rPr>
        <w:t xml:space="preserve">, </w:t>
      </w:r>
      <w:proofErr w:type="spellStart"/>
      <w:r w:rsidRPr="004555C7">
        <w:rPr>
          <w:color w:val="000000"/>
          <w:sz w:val="26"/>
          <w:szCs w:val="26"/>
        </w:rPr>
        <w:t>қуырылған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картоп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және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т.с.с</w:t>
      </w:r>
      <w:proofErr w:type="spellEnd"/>
      <w:r w:rsidRPr="004555C7">
        <w:rPr>
          <w:color w:val="000000"/>
          <w:sz w:val="26"/>
          <w:szCs w:val="26"/>
        </w:rPr>
        <w:t xml:space="preserve">.) </w:t>
      </w:r>
      <w:proofErr w:type="spellStart"/>
      <w:r w:rsidRPr="004555C7">
        <w:rPr>
          <w:color w:val="000000"/>
          <w:sz w:val="26"/>
          <w:szCs w:val="26"/>
        </w:rPr>
        <w:t>бермеңіздер</w:t>
      </w:r>
      <w:proofErr w:type="spellEnd"/>
      <w:r w:rsidRPr="004555C7">
        <w:rPr>
          <w:color w:val="000000"/>
          <w:sz w:val="26"/>
          <w:szCs w:val="26"/>
        </w:rPr>
        <w:t xml:space="preserve">, </w:t>
      </w:r>
      <w:proofErr w:type="spellStart"/>
      <w:r w:rsidRPr="004555C7">
        <w:rPr>
          <w:color w:val="000000"/>
          <w:sz w:val="26"/>
          <w:szCs w:val="26"/>
        </w:rPr>
        <w:t>сондай-ақ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қырыққабатты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және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қырыққабат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тұқымдас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көкөністерді</w:t>
      </w:r>
      <w:proofErr w:type="spellEnd"/>
      <w:r w:rsidRPr="004555C7">
        <w:rPr>
          <w:color w:val="000000"/>
          <w:sz w:val="26"/>
          <w:szCs w:val="26"/>
        </w:rPr>
        <w:t xml:space="preserve"> (</w:t>
      </w:r>
      <w:proofErr w:type="spellStart"/>
      <w:r w:rsidRPr="004555C7">
        <w:rPr>
          <w:color w:val="000000"/>
          <w:sz w:val="26"/>
          <w:szCs w:val="26"/>
        </w:rPr>
        <w:t>гүлді</w:t>
      </w:r>
      <w:proofErr w:type="spellEnd"/>
      <w:r w:rsidRPr="004555C7">
        <w:rPr>
          <w:color w:val="000000"/>
          <w:sz w:val="26"/>
          <w:szCs w:val="26"/>
        </w:rPr>
        <w:t xml:space="preserve">, </w:t>
      </w:r>
      <w:proofErr w:type="spellStart"/>
      <w:r w:rsidRPr="004555C7">
        <w:rPr>
          <w:color w:val="000000"/>
          <w:sz w:val="26"/>
          <w:szCs w:val="26"/>
        </w:rPr>
        <w:t>брюссель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қырыққабаты</w:t>
      </w:r>
      <w:proofErr w:type="spellEnd"/>
      <w:r w:rsidRPr="004555C7">
        <w:rPr>
          <w:color w:val="000000"/>
          <w:sz w:val="26"/>
          <w:szCs w:val="26"/>
        </w:rPr>
        <w:t xml:space="preserve">), </w:t>
      </w:r>
      <w:proofErr w:type="spellStart"/>
      <w:r w:rsidRPr="004555C7">
        <w:rPr>
          <w:color w:val="000000"/>
          <w:sz w:val="26"/>
          <w:szCs w:val="26"/>
        </w:rPr>
        <w:t>пиязды</w:t>
      </w:r>
      <w:proofErr w:type="spellEnd"/>
      <w:r w:rsidRPr="004555C7">
        <w:rPr>
          <w:color w:val="000000"/>
          <w:sz w:val="26"/>
          <w:szCs w:val="26"/>
        </w:rPr>
        <w:t xml:space="preserve">, </w:t>
      </w:r>
      <w:proofErr w:type="spellStart"/>
      <w:r w:rsidRPr="004555C7">
        <w:rPr>
          <w:color w:val="000000"/>
          <w:sz w:val="26"/>
          <w:szCs w:val="26"/>
        </w:rPr>
        <w:t>ірі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бұршақ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өсімдіктерін</w:t>
      </w:r>
      <w:proofErr w:type="spellEnd"/>
      <w:r w:rsidRPr="004555C7">
        <w:rPr>
          <w:color w:val="000000"/>
          <w:sz w:val="26"/>
          <w:szCs w:val="26"/>
        </w:rPr>
        <w:t xml:space="preserve">, </w:t>
      </w:r>
      <w:proofErr w:type="spellStart"/>
      <w:r w:rsidRPr="004555C7">
        <w:rPr>
          <w:color w:val="000000"/>
          <w:sz w:val="26"/>
          <w:szCs w:val="26"/>
        </w:rPr>
        <w:t>әсіресе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құрғақ</w:t>
      </w:r>
      <w:proofErr w:type="spellEnd"/>
      <w:r w:rsidRPr="004555C7">
        <w:rPr>
          <w:color w:val="000000"/>
          <w:sz w:val="26"/>
          <w:szCs w:val="26"/>
        </w:rPr>
        <w:t xml:space="preserve"> (тек </w:t>
      </w:r>
      <w:proofErr w:type="spellStart"/>
      <w:r w:rsidRPr="004555C7">
        <w:rPr>
          <w:color w:val="000000"/>
          <w:sz w:val="26"/>
          <w:szCs w:val="26"/>
        </w:rPr>
        <w:t>жасыл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бұршақ</w:t>
      </w:r>
      <w:proofErr w:type="spellEnd"/>
      <w:r w:rsidRPr="004555C7">
        <w:rPr>
          <w:color w:val="000000"/>
          <w:sz w:val="26"/>
          <w:szCs w:val="26"/>
        </w:rPr>
        <w:t xml:space="preserve"> пен </w:t>
      </w:r>
      <w:proofErr w:type="spellStart"/>
      <w:r w:rsidRPr="004555C7">
        <w:rPr>
          <w:color w:val="000000"/>
          <w:sz w:val="26"/>
          <w:szCs w:val="26"/>
        </w:rPr>
        <w:t>үрме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бұршағы</w:t>
      </w:r>
      <w:proofErr w:type="spellEnd"/>
      <w:r w:rsidRPr="004555C7">
        <w:rPr>
          <w:color w:val="000000"/>
          <w:sz w:val="26"/>
          <w:szCs w:val="26"/>
        </w:rPr>
        <w:t xml:space="preserve">) </w:t>
      </w:r>
      <w:proofErr w:type="spellStart"/>
      <w:r w:rsidRPr="004555C7">
        <w:rPr>
          <w:color w:val="000000"/>
          <w:sz w:val="26"/>
          <w:szCs w:val="26"/>
        </w:rPr>
        <w:t>шамадан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тыс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көп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бермеуге</w:t>
      </w:r>
      <w:proofErr w:type="spellEnd"/>
      <w:r w:rsidRPr="004555C7">
        <w:rPr>
          <w:color w:val="000000"/>
          <w:sz w:val="26"/>
          <w:szCs w:val="26"/>
        </w:rPr>
        <w:t xml:space="preserve"> </w:t>
      </w:r>
      <w:proofErr w:type="spellStart"/>
      <w:r w:rsidRPr="004555C7">
        <w:rPr>
          <w:color w:val="000000"/>
          <w:sz w:val="26"/>
          <w:szCs w:val="26"/>
        </w:rPr>
        <w:t>тырысыңыз</w:t>
      </w:r>
      <w:proofErr w:type="spellEnd"/>
      <w:r w:rsidR="0073299C">
        <w:rPr>
          <w:color w:val="000000"/>
          <w:sz w:val="26"/>
          <w:szCs w:val="26"/>
          <w:lang w:val="kk-KZ"/>
        </w:rPr>
        <w:t>.</w:t>
      </w:r>
      <w:r w:rsidR="00316F84" w:rsidRPr="00316F84">
        <w:rPr>
          <w:color w:val="000000"/>
          <w:sz w:val="26"/>
          <w:szCs w:val="26"/>
          <w:lang w:val="kk-KZ"/>
        </w:rPr>
        <w:t xml:space="preserve"> </w:t>
      </w:r>
      <w:r w:rsidR="00316F84" w:rsidRPr="00316F84">
        <w:rPr>
          <w:color w:val="000000"/>
          <w:sz w:val="26"/>
          <w:szCs w:val="26"/>
          <w:lang w:val="kk-KZ"/>
        </w:rPr>
        <w:t>Кішкентай балалар кремі бар пирожныйларды және майының мөлшері көп пісірілген тәтті нандарды (мысалы, француз бөлкелері) жемеуі керек</w:t>
      </w:r>
    </w:p>
    <w:p w14:paraId="49CF21E2" w14:textId="35AA9BF8" w:rsidR="00316F84" w:rsidRDefault="00316F84" w:rsidP="004555C7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6"/>
          <w:szCs w:val="26"/>
          <w:lang w:val="kk-KZ"/>
        </w:rPr>
      </w:pPr>
      <w:r>
        <w:rPr>
          <w:color w:val="000000"/>
          <w:sz w:val="26"/>
          <w:szCs w:val="26"/>
          <w:lang w:val="kk-KZ"/>
        </w:rPr>
        <w:t xml:space="preserve">     </w:t>
      </w:r>
      <w:r w:rsidR="0073299C">
        <w:rPr>
          <w:color w:val="000000"/>
          <w:sz w:val="26"/>
          <w:szCs w:val="26"/>
          <w:lang w:val="kk-KZ"/>
        </w:rPr>
        <w:t xml:space="preserve">  </w:t>
      </w:r>
      <w:r w:rsidR="004555C7" w:rsidRPr="0073299C">
        <w:rPr>
          <w:color w:val="000000"/>
          <w:sz w:val="26"/>
          <w:szCs w:val="26"/>
          <w:lang w:val="kk-KZ"/>
        </w:rPr>
        <w:t>Сондай-ақ балалар-ға қуырылған картоп, «фастфуд» сияқты қатты өңдеуден өткен өнімдерді жегізбеуге тырысыңыз.</w:t>
      </w:r>
    </w:p>
    <w:p w14:paraId="2DD8260E" w14:textId="34DBF40C" w:rsidR="004555C7" w:rsidRDefault="00316F84" w:rsidP="004555C7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6"/>
          <w:szCs w:val="26"/>
          <w:lang w:val="kk-KZ"/>
        </w:rPr>
      </w:pPr>
      <w:r>
        <w:rPr>
          <w:noProof/>
        </w:rPr>
        <w:drawing>
          <wp:inline distT="0" distB="0" distL="0" distR="0" wp14:anchorId="53000700" wp14:editId="43197613">
            <wp:extent cx="2371725" cy="1404620"/>
            <wp:effectExtent l="0" t="0" r="952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35" cy="140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kk-KZ"/>
        </w:rPr>
        <w:t xml:space="preserve">   </w:t>
      </w:r>
      <w:r w:rsidR="004555C7" w:rsidRPr="00316F84">
        <w:rPr>
          <w:color w:val="000000"/>
          <w:sz w:val="26"/>
          <w:szCs w:val="26"/>
          <w:lang w:val="kk-KZ"/>
        </w:rPr>
        <w:t xml:space="preserve">Балалар тамағын әзірлеу үшін тағам концентраттар (құрғақ көжелер, сорпа текшелері, «вегета» және т.с.с.) пайдаланылмауы тиіс, себебі олардың құрамында жасанды қосындылардың, тұз бен консерванттардың мөлшері шамадан тыс. </w:t>
      </w:r>
      <w:proofErr w:type="spellStart"/>
      <w:r w:rsidR="004555C7" w:rsidRPr="004555C7">
        <w:rPr>
          <w:color w:val="000000"/>
          <w:sz w:val="26"/>
          <w:szCs w:val="26"/>
        </w:rPr>
        <w:t>Балаларға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газдалған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сусындарды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немесе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жасанды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бояғышы</w:t>
      </w:r>
      <w:proofErr w:type="spellEnd"/>
      <w:r w:rsidR="004555C7" w:rsidRPr="004555C7">
        <w:rPr>
          <w:color w:val="000000"/>
          <w:sz w:val="26"/>
          <w:szCs w:val="26"/>
        </w:rPr>
        <w:t xml:space="preserve"> бар </w:t>
      </w:r>
      <w:proofErr w:type="spellStart"/>
      <w:r w:rsidR="004555C7" w:rsidRPr="004555C7">
        <w:rPr>
          <w:color w:val="000000"/>
          <w:sz w:val="26"/>
          <w:szCs w:val="26"/>
        </w:rPr>
        <w:t>сусындарды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бермеген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дұрыс</w:t>
      </w:r>
      <w:proofErr w:type="spellEnd"/>
      <w:r w:rsidR="004555C7" w:rsidRPr="004555C7">
        <w:rPr>
          <w:color w:val="000000"/>
          <w:sz w:val="26"/>
          <w:szCs w:val="26"/>
        </w:rPr>
        <w:t xml:space="preserve">. </w:t>
      </w:r>
      <w:proofErr w:type="spellStart"/>
      <w:r w:rsidR="004555C7" w:rsidRPr="004555C7">
        <w:rPr>
          <w:color w:val="000000"/>
          <w:sz w:val="26"/>
          <w:szCs w:val="26"/>
        </w:rPr>
        <w:t>Олардың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көкөніс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және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жеміс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шырындарын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ішкені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дұрыс</w:t>
      </w:r>
      <w:proofErr w:type="spellEnd"/>
      <w:r w:rsidR="004555C7" w:rsidRPr="004555C7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val="kk-KZ"/>
        </w:rPr>
        <w:t xml:space="preserve">    </w:t>
      </w:r>
      <w:proofErr w:type="spellStart"/>
      <w:r w:rsidR="004555C7" w:rsidRPr="004555C7">
        <w:rPr>
          <w:color w:val="000000"/>
          <w:sz w:val="26"/>
          <w:szCs w:val="26"/>
        </w:rPr>
        <w:t>Мектеп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жасындағы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балалардың</w:t>
      </w:r>
      <w:proofErr w:type="spellEnd"/>
      <w:r w:rsidR="004555C7" w:rsidRPr="004555C7">
        <w:rPr>
          <w:color w:val="000000"/>
          <w:sz w:val="26"/>
          <w:szCs w:val="26"/>
        </w:rPr>
        <w:t xml:space="preserve"> ас </w:t>
      </w:r>
      <w:proofErr w:type="spellStart"/>
      <w:r w:rsidR="004555C7" w:rsidRPr="004555C7">
        <w:rPr>
          <w:color w:val="000000"/>
          <w:sz w:val="26"/>
          <w:szCs w:val="26"/>
        </w:rPr>
        <w:t>қорыту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ағзаларының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созылмалы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ауруы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жиі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кездескендіктен</w:t>
      </w:r>
      <w:proofErr w:type="spellEnd"/>
      <w:r w:rsidR="004555C7" w:rsidRPr="004555C7">
        <w:rPr>
          <w:color w:val="000000"/>
          <w:sz w:val="26"/>
          <w:szCs w:val="26"/>
        </w:rPr>
        <w:t xml:space="preserve">, бала </w:t>
      </w:r>
      <w:proofErr w:type="spellStart"/>
      <w:r w:rsidR="004555C7" w:rsidRPr="004555C7">
        <w:rPr>
          <w:color w:val="000000"/>
          <w:sz w:val="26"/>
          <w:szCs w:val="26"/>
        </w:rPr>
        <w:t>организміне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тағаммен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дәрумендер</w:t>
      </w:r>
      <w:proofErr w:type="spellEnd"/>
      <w:r w:rsidR="004555C7" w:rsidRPr="004555C7">
        <w:rPr>
          <w:color w:val="000000"/>
          <w:sz w:val="26"/>
          <w:szCs w:val="26"/>
        </w:rPr>
        <w:t xml:space="preserve"> мен </w:t>
      </w:r>
      <w:proofErr w:type="spellStart"/>
      <w:r w:rsidR="004555C7" w:rsidRPr="004555C7">
        <w:rPr>
          <w:color w:val="000000"/>
          <w:sz w:val="26"/>
          <w:szCs w:val="26"/>
        </w:rPr>
        <w:t>минералдар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толық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түсіп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түру</w:t>
      </w:r>
      <w:proofErr w:type="spellEnd"/>
      <w:r w:rsidR="004555C7" w:rsidRPr="004555C7">
        <w:rPr>
          <w:color w:val="000000"/>
          <w:sz w:val="26"/>
          <w:szCs w:val="26"/>
        </w:rPr>
        <w:t xml:space="preserve"> </w:t>
      </w:r>
      <w:proofErr w:type="spellStart"/>
      <w:r w:rsidR="004555C7" w:rsidRPr="004555C7">
        <w:rPr>
          <w:color w:val="000000"/>
          <w:sz w:val="26"/>
          <w:szCs w:val="26"/>
        </w:rPr>
        <w:t>керек</w:t>
      </w:r>
      <w:proofErr w:type="spellEnd"/>
      <w:r w:rsidR="0073299C">
        <w:rPr>
          <w:color w:val="000000"/>
          <w:sz w:val="26"/>
          <w:szCs w:val="26"/>
          <w:lang w:val="kk-KZ"/>
        </w:rPr>
        <w:t>.</w:t>
      </w:r>
      <w:r>
        <w:rPr>
          <w:color w:val="000000"/>
          <w:sz w:val="26"/>
          <w:szCs w:val="26"/>
          <w:lang w:val="kk-KZ"/>
        </w:rPr>
        <w:t xml:space="preserve"> </w:t>
      </w:r>
    </w:p>
    <w:p w14:paraId="37109A05" w14:textId="77777777" w:rsidR="0073299C" w:rsidRPr="0073299C" w:rsidRDefault="0073299C" w:rsidP="004555C7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6"/>
          <w:szCs w:val="26"/>
          <w:lang w:val="kk-KZ"/>
        </w:rPr>
      </w:pPr>
    </w:p>
    <w:p w14:paraId="2214D31B" w14:textId="77777777" w:rsidR="004555C7" w:rsidRPr="004555C7" w:rsidRDefault="004555C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462DE85B" w14:textId="77777777" w:rsidR="004555C7" w:rsidRPr="004555C7" w:rsidRDefault="004555C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44FBBDE1" w14:textId="77777777" w:rsidR="0067465D" w:rsidRPr="0067465D" w:rsidRDefault="0067465D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67465D" w:rsidRPr="0067465D" w:rsidSect="0073299C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14"/>
    <w:rsid w:val="00070246"/>
    <w:rsid w:val="000A032C"/>
    <w:rsid w:val="00316F84"/>
    <w:rsid w:val="004555C7"/>
    <w:rsid w:val="0067465D"/>
    <w:rsid w:val="0073299C"/>
    <w:rsid w:val="00C74E1D"/>
    <w:rsid w:val="00E21114"/>
    <w:rsid w:val="00F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8540"/>
  <w15:chartTrackingRefBased/>
  <w15:docId w15:val="{9C0EBF1B-5272-4E54-AD2F-A46CE771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46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6EE4-2ADD-40CF-971D-8BA20E5D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2023-02-02T04:50:00Z</dcterms:created>
  <dcterms:modified xsi:type="dcterms:W3CDTF">2023-02-02T06:36:00Z</dcterms:modified>
</cp:coreProperties>
</file>